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1E6" w:rsidRPr="00816249" w:rsidRDefault="00816249" w:rsidP="00816249">
      <w:pPr>
        <w:pStyle w:val="a3"/>
        <w:spacing w:line="360" w:lineRule="auto"/>
        <w:ind w:right="-284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16249">
        <w:rPr>
          <w:rFonts w:ascii="Times New Roman" w:hAnsi="Times New Roman" w:cs="Times New Roman"/>
          <w:sz w:val="28"/>
          <w:szCs w:val="28"/>
        </w:rPr>
        <w:t>ВВЕДЕНИЕ</w:t>
      </w:r>
    </w:p>
    <w:p w:rsidR="00816249" w:rsidRDefault="00816249" w:rsidP="00816249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61B5" w:rsidRPr="00816249" w:rsidRDefault="00F161B5" w:rsidP="00816249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6249" w:rsidRPr="00816249" w:rsidRDefault="00816249" w:rsidP="00816249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6249">
        <w:rPr>
          <w:rFonts w:ascii="Times New Roman" w:hAnsi="Times New Roman" w:cs="Times New Roman"/>
          <w:sz w:val="28"/>
          <w:szCs w:val="28"/>
        </w:rPr>
        <w:t>Государство в рыночной экономике обеспечивает благополучие нации в целом, охрану ее интересов, стабильность и укрепление экономического строя внутри страны и за рубежом. Этим и определяются цель государственного регулирования экономики и роль государства в</w:t>
      </w:r>
      <w:r w:rsidR="00B06CA3">
        <w:rPr>
          <w:rFonts w:ascii="Times New Roman" w:hAnsi="Times New Roman" w:cs="Times New Roman"/>
          <w:sz w:val="28"/>
          <w:szCs w:val="28"/>
        </w:rPr>
        <w:t xml:space="preserve"> рыночной системе</w:t>
      </w:r>
      <w:r w:rsidRPr="0081624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Одним из основных инструментов влияние на социально-экономическую жизнь государства является государственный сектор экономики</w:t>
      </w:r>
      <w:r w:rsidRPr="00816249">
        <w:rPr>
          <w:rFonts w:ascii="Times New Roman" w:hAnsi="Times New Roman" w:cs="Times New Roman"/>
          <w:sz w:val="28"/>
          <w:szCs w:val="28"/>
        </w:rPr>
        <w:t>.</w:t>
      </w:r>
    </w:p>
    <w:p w:rsidR="00816249" w:rsidRDefault="00F7519A" w:rsidP="00816249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Госсектор – это </w:t>
      </w:r>
      <w:r w:rsidR="00816249">
        <w:rPr>
          <w:rFonts w:ascii="Times New Roman" w:hAnsi="Times New Roman" w:cs="Times New Roman"/>
          <w:sz w:val="28"/>
          <w:szCs w:val="28"/>
        </w:rPr>
        <w:t>объекти</w:t>
      </w:r>
      <w:r>
        <w:rPr>
          <w:rFonts w:ascii="Times New Roman" w:hAnsi="Times New Roman" w:cs="Times New Roman"/>
          <w:sz w:val="28"/>
          <w:szCs w:val="28"/>
        </w:rPr>
        <w:t>вно необходимое явление</w:t>
      </w:r>
      <w:r w:rsidR="00816249" w:rsidRPr="00816249">
        <w:rPr>
          <w:rFonts w:ascii="Times New Roman" w:hAnsi="Times New Roman" w:cs="Times New Roman"/>
          <w:sz w:val="28"/>
          <w:szCs w:val="28"/>
        </w:rPr>
        <w:t xml:space="preserve"> в условиях сов</w:t>
      </w:r>
      <w:r w:rsidR="00816249">
        <w:rPr>
          <w:rFonts w:ascii="Times New Roman" w:hAnsi="Times New Roman" w:cs="Times New Roman"/>
          <w:sz w:val="28"/>
          <w:szCs w:val="28"/>
        </w:rPr>
        <w:t xml:space="preserve">ременной рыночной экономики, а </w:t>
      </w:r>
      <w:r w:rsidR="00816249" w:rsidRPr="00816249">
        <w:rPr>
          <w:rFonts w:ascii="Times New Roman" w:hAnsi="Times New Roman" w:cs="Times New Roman"/>
          <w:sz w:val="28"/>
          <w:szCs w:val="28"/>
        </w:rPr>
        <w:t xml:space="preserve">для экономики переходного периода его роль неизмеримо более высока, ибо здесь имеют место и другие, не свойственные рынку проблемы, решение которых </w:t>
      </w:r>
      <w:r w:rsidR="00816249">
        <w:rPr>
          <w:rFonts w:ascii="Times New Roman" w:hAnsi="Times New Roman" w:cs="Times New Roman"/>
          <w:sz w:val="28"/>
          <w:szCs w:val="28"/>
        </w:rPr>
        <w:t xml:space="preserve">возможно только посредством двойственного </w:t>
      </w:r>
      <w:r w:rsidR="00816249" w:rsidRPr="00816249">
        <w:rPr>
          <w:rFonts w:ascii="Times New Roman" w:hAnsi="Times New Roman" w:cs="Times New Roman"/>
          <w:sz w:val="28"/>
          <w:szCs w:val="28"/>
        </w:rPr>
        <w:t>государственного вмешательства. Сюда следует отнести: формирование самой рыноч</w:t>
      </w:r>
      <w:r>
        <w:rPr>
          <w:rFonts w:ascii="Times New Roman" w:hAnsi="Times New Roman" w:cs="Times New Roman"/>
          <w:sz w:val="28"/>
          <w:szCs w:val="28"/>
        </w:rPr>
        <w:t xml:space="preserve">ной инфраструктуры, </w:t>
      </w:r>
      <w:r w:rsidR="00816249" w:rsidRPr="00816249">
        <w:rPr>
          <w:rFonts w:ascii="Times New Roman" w:hAnsi="Times New Roman" w:cs="Times New Roman"/>
          <w:sz w:val="28"/>
          <w:szCs w:val="28"/>
        </w:rPr>
        <w:t xml:space="preserve">разгосударствление и приватизацию, развитие предпринимательства и конкуренции, развитие социальной сферы и системы социальной защиты населения, привлечение иностранных инвестиций и </w:t>
      </w:r>
      <w:r w:rsidR="00816249">
        <w:rPr>
          <w:rFonts w:ascii="Times New Roman" w:hAnsi="Times New Roman" w:cs="Times New Roman"/>
          <w:sz w:val="28"/>
          <w:szCs w:val="28"/>
        </w:rPr>
        <w:t>так далее. Таким образом, актуальность выбранной мной те</w:t>
      </w:r>
      <w:r>
        <w:rPr>
          <w:rFonts w:ascii="Times New Roman" w:hAnsi="Times New Roman" w:cs="Times New Roman"/>
          <w:sz w:val="28"/>
          <w:szCs w:val="28"/>
        </w:rPr>
        <w:t>мы обусловлена неоднозначным пониманием категории госсектор с одной стороны и, с другой, значимостью его для развития национальной рыночной системы.</w:t>
      </w:r>
      <w:r w:rsidR="00816249">
        <w:rPr>
          <w:rFonts w:ascii="Times New Roman" w:hAnsi="Times New Roman" w:cs="Times New Roman"/>
          <w:sz w:val="28"/>
          <w:szCs w:val="28"/>
        </w:rPr>
        <w:t>.</w:t>
      </w:r>
    </w:p>
    <w:p w:rsidR="00816249" w:rsidRDefault="00816249" w:rsidP="00816249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написании курсовой работы, мной использовались … источников. Основные из них поясняют сущность и значение госсектора экономки, а так же этап его становления (Антонова Н.Б. «Государственное регулирование экономики», Мищенко В.В. «Государственное регулирование экономики</w:t>
      </w:r>
      <w:r w:rsidR="0089561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), помогают с анализом статистических данных (Приходченко О.Н. «Национальная экономика</w:t>
      </w:r>
      <w:r w:rsidR="0089561A">
        <w:rPr>
          <w:rFonts w:ascii="Times New Roman" w:hAnsi="Times New Roman" w:cs="Times New Roman"/>
          <w:sz w:val="28"/>
          <w:szCs w:val="28"/>
        </w:rPr>
        <w:t xml:space="preserve"> Беларуси»)</w:t>
      </w:r>
      <w:r w:rsidR="00F7519A">
        <w:rPr>
          <w:rFonts w:ascii="Times New Roman" w:hAnsi="Times New Roman" w:cs="Times New Roman"/>
          <w:sz w:val="28"/>
          <w:szCs w:val="28"/>
        </w:rPr>
        <w:t xml:space="preserve">, </w:t>
      </w:r>
      <w:r w:rsidR="00627C50">
        <w:rPr>
          <w:rFonts w:ascii="Times New Roman" w:hAnsi="Times New Roman" w:cs="Times New Roman"/>
          <w:sz w:val="28"/>
          <w:szCs w:val="28"/>
        </w:rPr>
        <w:t xml:space="preserve">структурируют эволюцию не только понятия «госсектор», но и его развитие в перспективе (Шимов В.Н. «Национальная экономика Беларуси»). Интернет-портал Научно-исследовательского центра Мизеса оказал помощь в нахождении </w:t>
      </w:r>
      <w:r w:rsidR="00627C50">
        <w:rPr>
          <w:rFonts w:ascii="Times New Roman" w:hAnsi="Times New Roman" w:cs="Times New Roman"/>
          <w:sz w:val="28"/>
          <w:szCs w:val="28"/>
        </w:rPr>
        <w:lastRenderedPageBreak/>
        <w:t>статистических данных. Из интернет-источников можно так же отметить материалы электронной библиотеки «Полка Букиниста» и белорусского сайта рефератов.</w:t>
      </w:r>
    </w:p>
    <w:p w:rsidR="00627C50" w:rsidRDefault="00FF4E35" w:rsidP="00816249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мой взгляд, основная цель работы – раскрыть сущность понятия «государственный сектор экономики», выявить его состав и структуру, а так же показать эволюцию госсектора в Республике Беларусь. Для чего был поставлен ряд задач:</w:t>
      </w:r>
    </w:p>
    <w:p w:rsidR="00FF4E35" w:rsidRDefault="00FF4E35" w:rsidP="00FF4E35">
      <w:pPr>
        <w:pStyle w:val="a3"/>
        <w:numPr>
          <w:ilvl w:val="0"/>
          <w:numId w:val="1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Выявить и проанализировать подходы к понятию и сущности госсектора</w:t>
      </w:r>
      <w:r w:rsidRPr="00FF4E35">
        <w:rPr>
          <w:rFonts w:ascii="Times New Roman" w:hAnsi="Times New Roman" w:cs="Times New Roman"/>
          <w:sz w:val="28"/>
          <w:szCs w:val="28"/>
        </w:rPr>
        <w:t>;</w:t>
      </w:r>
    </w:p>
    <w:p w:rsidR="00FF4E35" w:rsidRDefault="00FF4E35" w:rsidP="00FF4E35">
      <w:pPr>
        <w:pStyle w:val="a3"/>
        <w:numPr>
          <w:ilvl w:val="0"/>
          <w:numId w:val="1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Проследить эволюцию понятия, а так же эволюцию самого госсектора в национальной экономике</w:t>
      </w:r>
      <w:r w:rsidRPr="00FF4E35">
        <w:rPr>
          <w:rFonts w:ascii="Times New Roman" w:hAnsi="Times New Roman" w:cs="Times New Roman"/>
          <w:sz w:val="28"/>
          <w:szCs w:val="28"/>
        </w:rPr>
        <w:t>;</w:t>
      </w:r>
    </w:p>
    <w:p w:rsidR="00FF4E35" w:rsidRDefault="00FF4E35" w:rsidP="00FF4E35">
      <w:pPr>
        <w:pStyle w:val="a3"/>
        <w:numPr>
          <w:ilvl w:val="0"/>
          <w:numId w:val="1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Выявить перспективы развития государственного сектора.</w:t>
      </w:r>
    </w:p>
    <w:p w:rsidR="00FF4E35" w:rsidRDefault="00FB08FB" w:rsidP="00FF4E35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Объектом исследования выступает государственное регулирование, а предметом – такой инструмент госуправления как госсектор экономики.</w:t>
      </w:r>
    </w:p>
    <w:p w:rsidR="00FB08FB" w:rsidRDefault="00FB08FB" w:rsidP="00FF4E35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Курсовая работа состоит из двух частей. В первой части имеется четыре параграфа, повествующие о понятии госсектора, его составе и структуре, реализации посредством госсектора монетарной и фискальной политики государства.</w:t>
      </w:r>
    </w:p>
    <w:p w:rsidR="00FB08FB" w:rsidRPr="00816249" w:rsidRDefault="00FB08FB" w:rsidP="00FF4E35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Вторая часть с</w:t>
      </w:r>
      <w:r w:rsidR="00304C62">
        <w:rPr>
          <w:rFonts w:ascii="Times New Roman" w:hAnsi="Times New Roman" w:cs="Times New Roman"/>
          <w:sz w:val="28"/>
          <w:szCs w:val="28"/>
        </w:rPr>
        <w:t>остоит из трех параграфов. В них</w:t>
      </w:r>
      <w:r>
        <w:rPr>
          <w:rFonts w:ascii="Times New Roman" w:hAnsi="Times New Roman" w:cs="Times New Roman"/>
          <w:sz w:val="28"/>
          <w:szCs w:val="28"/>
        </w:rPr>
        <w:t xml:space="preserve"> я постарался раскрыть этапы </w:t>
      </w:r>
      <w:r w:rsidR="00304C62">
        <w:rPr>
          <w:rFonts w:ascii="Times New Roman" w:hAnsi="Times New Roman" w:cs="Times New Roman"/>
          <w:sz w:val="28"/>
          <w:szCs w:val="28"/>
        </w:rPr>
        <w:t>существования понятия «госсектор», выявить, что он представляет из себя сегодня, а так же рассмотрел перспективу его развития с помощью Национальной стратегии устойчивого социально-экономического развития Республики Беларусь до 2020 г.</w:t>
      </w:r>
    </w:p>
    <w:sectPr w:rsidR="00FB08FB" w:rsidRPr="00816249" w:rsidSect="005D6230">
      <w:headerReference w:type="default" r:id="rId7"/>
      <w:pgSz w:w="11906" w:h="16838"/>
      <w:pgMar w:top="1134" w:right="850" w:bottom="1134" w:left="1701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4E2" w:rsidRDefault="004014E2" w:rsidP="005D6230">
      <w:pPr>
        <w:spacing w:after="0" w:line="240" w:lineRule="auto"/>
      </w:pPr>
      <w:r>
        <w:separator/>
      </w:r>
    </w:p>
  </w:endnote>
  <w:endnote w:type="continuationSeparator" w:id="0">
    <w:p w:rsidR="004014E2" w:rsidRDefault="004014E2" w:rsidP="005D6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4E2" w:rsidRDefault="004014E2" w:rsidP="005D6230">
      <w:pPr>
        <w:spacing w:after="0" w:line="240" w:lineRule="auto"/>
      </w:pPr>
      <w:r>
        <w:separator/>
      </w:r>
    </w:p>
  </w:footnote>
  <w:footnote w:type="continuationSeparator" w:id="0">
    <w:p w:rsidR="004014E2" w:rsidRDefault="004014E2" w:rsidP="005D6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16222"/>
      <w:docPartObj>
        <w:docPartGallery w:val="Page Numbers (Top of Page)"/>
        <w:docPartUnique/>
      </w:docPartObj>
    </w:sdtPr>
    <w:sdtContent>
      <w:p w:rsidR="005D6230" w:rsidRDefault="005D6230">
        <w:pPr>
          <w:pStyle w:val="a4"/>
          <w:jc w:val="right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5D6230" w:rsidRDefault="005D623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C23E7"/>
    <w:multiLevelType w:val="hybridMultilevel"/>
    <w:tmpl w:val="A6580D0A"/>
    <w:lvl w:ilvl="0" w:tplc="C568A5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6249"/>
    <w:rsid w:val="0000573A"/>
    <w:rsid w:val="00007363"/>
    <w:rsid w:val="00023A1E"/>
    <w:rsid w:val="00023B59"/>
    <w:rsid w:val="00032615"/>
    <w:rsid w:val="000446E2"/>
    <w:rsid w:val="00051280"/>
    <w:rsid w:val="0005216A"/>
    <w:rsid w:val="000542C7"/>
    <w:rsid w:val="00055966"/>
    <w:rsid w:val="000570D3"/>
    <w:rsid w:val="000610D8"/>
    <w:rsid w:val="00065FC9"/>
    <w:rsid w:val="00071EA2"/>
    <w:rsid w:val="0007557C"/>
    <w:rsid w:val="000765E6"/>
    <w:rsid w:val="000876BB"/>
    <w:rsid w:val="00091E7E"/>
    <w:rsid w:val="000A2012"/>
    <w:rsid w:val="000A364F"/>
    <w:rsid w:val="000A654A"/>
    <w:rsid w:val="000B0121"/>
    <w:rsid w:val="000B2C96"/>
    <w:rsid w:val="000B4B66"/>
    <w:rsid w:val="000B6F98"/>
    <w:rsid w:val="000C4FD6"/>
    <w:rsid w:val="000C7DD5"/>
    <w:rsid w:val="000E35CB"/>
    <w:rsid w:val="001012CB"/>
    <w:rsid w:val="001037DD"/>
    <w:rsid w:val="001061E4"/>
    <w:rsid w:val="001176DF"/>
    <w:rsid w:val="0012489B"/>
    <w:rsid w:val="001552C7"/>
    <w:rsid w:val="00157ED9"/>
    <w:rsid w:val="00167C51"/>
    <w:rsid w:val="001745EF"/>
    <w:rsid w:val="00174626"/>
    <w:rsid w:val="00176147"/>
    <w:rsid w:val="00184EB7"/>
    <w:rsid w:val="00195B8A"/>
    <w:rsid w:val="001A250B"/>
    <w:rsid w:val="001A44F0"/>
    <w:rsid w:val="001A6582"/>
    <w:rsid w:val="001B21A6"/>
    <w:rsid w:val="001C0EC3"/>
    <w:rsid w:val="001C5D4E"/>
    <w:rsid w:val="001C631D"/>
    <w:rsid w:val="001C704F"/>
    <w:rsid w:val="001D436D"/>
    <w:rsid w:val="001E3170"/>
    <w:rsid w:val="001E7F7D"/>
    <w:rsid w:val="001F4570"/>
    <w:rsid w:val="00200364"/>
    <w:rsid w:val="00213807"/>
    <w:rsid w:val="00214FFA"/>
    <w:rsid w:val="002201F6"/>
    <w:rsid w:val="00223201"/>
    <w:rsid w:val="0022490B"/>
    <w:rsid w:val="00227997"/>
    <w:rsid w:val="0023074D"/>
    <w:rsid w:val="00230B94"/>
    <w:rsid w:val="00230B9E"/>
    <w:rsid w:val="002411D8"/>
    <w:rsid w:val="002450FD"/>
    <w:rsid w:val="00254E3F"/>
    <w:rsid w:val="00265488"/>
    <w:rsid w:val="002676F5"/>
    <w:rsid w:val="002829A0"/>
    <w:rsid w:val="002914F1"/>
    <w:rsid w:val="002B13B9"/>
    <w:rsid w:val="002B3378"/>
    <w:rsid w:val="002B4349"/>
    <w:rsid w:val="002C285B"/>
    <w:rsid w:val="002D223E"/>
    <w:rsid w:val="002E2C70"/>
    <w:rsid w:val="002F1D70"/>
    <w:rsid w:val="002F3315"/>
    <w:rsid w:val="00304C62"/>
    <w:rsid w:val="0031083A"/>
    <w:rsid w:val="003156F6"/>
    <w:rsid w:val="0031622E"/>
    <w:rsid w:val="00321461"/>
    <w:rsid w:val="00322B6B"/>
    <w:rsid w:val="0032569C"/>
    <w:rsid w:val="003433EB"/>
    <w:rsid w:val="0034502A"/>
    <w:rsid w:val="00357861"/>
    <w:rsid w:val="00360167"/>
    <w:rsid w:val="00363F4D"/>
    <w:rsid w:val="00371AF9"/>
    <w:rsid w:val="0037273C"/>
    <w:rsid w:val="00381C20"/>
    <w:rsid w:val="00386FDB"/>
    <w:rsid w:val="00387B23"/>
    <w:rsid w:val="00390A83"/>
    <w:rsid w:val="0039294B"/>
    <w:rsid w:val="00397030"/>
    <w:rsid w:val="003A72D0"/>
    <w:rsid w:val="003B0972"/>
    <w:rsid w:val="003B1175"/>
    <w:rsid w:val="003B320E"/>
    <w:rsid w:val="003C0010"/>
    <w:rsid w:val="003D32C7"/>
    <w:rsid w:val="003E39EA"/>
    <w:rsid w:val="003F2137"/>
    <w:rsid w:val="003F58D1"/>
    <w:rsid w:val="004014E2"/>
    <w:rsid w:val="004044F1"/>
    <w:rsid w:val="004062F1"/>
    <w:rsid w:val="00410E3A"/>
    <w:rsid w:val="004231DE"/>
    <w:rsid w:val="0042419B"/>
    <w:rsid w:val="0042709E"/>
    <w:rsid w:val="004336A2"/>
    <w:rsid w:val="00442F38"/>
    <w:rsid w:val="004548BB"/>
    <w:rsid w:val="00472AD8"/>
    <w:rsid w:val="0048207C"/>
    <w:rsid w:val="00482B5A"/>
    <w:rsid w:val="00493F0D"/>
    <w:rsid w:val="00496983"/>
    <w:rsid w:val="004A1C35"/>
    <w:rsid w:val="004D2DB9"/>
    <w:rsid w:val="004D3B98"/>
    <w:rsid w:val="004E30FA"/>
    <w:rsid w:val="004E3B64"/>
    <w:rsid w:val="004E5CCE"/>
    <w:rsid w:val="0050370B"/>
    <w:rsid w:val="00515FCC"/>
    <w:rsid w:val="005163BD"/>
    <w:rsid w:val="0053044B"/>
    <w:rsid w:val="00543297"/>
    <w:rsid w:val="0054580D"/>
    <w:rsid w:val="0054678A"/>
    <w:rsid w:val="005532BD"/>
    <w:rsid w:val="00555D26"/>
    <w:rsid w:val="00567EF9"/>
    <w:rsid w:val="00567F48"/>
    <w:rsid w:val="005734D8"/>
    <w:rsid w:val="00591340"/>
    <w:rsid w:val="005921A4"/>
    <w:rsid w:val="00593836"/>
    <w:rsid w:val="005B350B"/>
    <w:rsid w:val="005C618A"/>
    <w:rsid w:val="005D6230"/>
    <w:rsid w:val="005F0271"/>
    <w:rsid w:val="0060504F"/>
    <w:rsid w:val="00610E16"/>
    <w:rsid w:val="00621752"/>
    <w:rsid w:val="00627C50"/>
    <w:rsid w:val="00632471"/>
    <w:rsid w:val="00634781"/>
    <w:rsid w:val="00656DE3"/>
    <w:rsid w:val="00663DF1"/>
    <w:rsid w:val="00664459"/>
    <w:rsid w:val="00665074"/>
    <w:rsid w:val="00673AE9"/>
    <w:rsid w:val="006B1E75"/>
    <w:rsid w:val="006B632C"/>
    <w:rsid w:val="006C0445"/>
    <w:rsid w:val="006C0815"/>
    <w:rsid w:val="006C41F4"/>
    <w:rsid w:val="0072070B"/>
    <w:rsid w:val="00730565"/>
    <w:rsid w:val="00750A15"/>
    <w:rsid w:val="00753048"/>
    <w:rsid w:val="00753EF2"/>
    <w:rsid w:val="00754BE6"/>
    <w:rsid w:val="00762612"/>
    <w:rsid w:val="00784219"/>
    <w:rsid w:val="00792C2B"/>
    <w:rsid w:val="00793580"/>
    <w:rsid w:val="007A2E54"/>
    <w:rsid w:val="007A5664"/>
    <w:rsid w:val="007A5F62"/>
    <w:rsid w:val="007E124F"/>
    <w:rsid w:val="007E356D"/>
    <w:rsid w:val="007E5785"/>
    <w:rsid w:val="007E6376"/>
    <w:rsid w:val="007E73E9"/>
    <w:rsid w:val="007E7980"/>
    <w:rsid w:val="007F04B1"/>
    <w:rsid w:val="007F2259"/>
    <w:rsid w:val="007F39C4"/>
    <w:rsid w:val="008063D2"/>
    <w:rsid w:val="00811805"/>
    <w:rsid w:val="00814C66"/>
    <w:rsid w:val="00816249"/>
    <w:rsid w:val="00824B9B"/>
    <w:rsid w:val="00844A68"/>
    <w:rsid w:val="00846296"/>
    <w:rsid w:val="00846B15"/>
    <w:rsid w:val="00852520"/>
    <w:rsid w:val="008567DD"/>
    <w:rsid w:val="008620F2"/>
    <w:rsid w:val="0086338A"/>
    <w:rsid w:val="00863A34"/>
    <w:rsid w:val="00867359"/>
    <w:rsid w:val="00874805"/>
    <w:rsid w:val="00880778"/>
    <w:rsid w:val="00883374"/>
    <w:rsid w:val="0088573B"/>
    <w:rsid w:val="00892D37"/>
    <w:rsid w:val="00894A9B"/>
    <w:rsid w:val="0089561A"/>
    <w:rsid w:val="008A1525"/>
    <w:rsid w:val="008B5477"/>
    <w:rsid w:val="008C0D62"/>
    <w:rsid w:val="008C3F40"/>
    <w:rsid w:val="008C4ACE"/>
    <w:rsid w:val="008C5496"/>
    <w:rsid w:val="008D1BB3"/>
    <w:rsid w:val="008D37D6"/>
    <w:rsid w:val="008E0317"/>
    <w:rsid w:val="008F29CD"/>
    <w:rsid w:val="008F3289"/>
    <w:rsid w:val="008F5752"/>
    <w:rsid w:val="0092310B"/>
    <w:rsid w:val="0093171F"/>
    <w:rsid w:val="00933D18"/>
    <w:rsid w:val="009365E8"/>
    <w:rsid w:val="00957A6B"/>
    <w:rsid w:val="00960AB5"/>
    <w:rsid w:val="00960C48"/>
    <w:rsid w:val="00986427"/>
    <w:rsid w:val="009940FA"/>
    <w:rsid w:val="009A4E51"/>
    <w:rsid w:val="009B6933"/>
    <w:rsid w:val="009B7589"/>
    <w:rsid w:val="009C49F7"/>
    <w:rsid w:val="009E20ED"/>
    <w:rsid w:val="009F1329"/>
    <w:rsid w:val="009F571A"/>
    <w:rsid w:val="00A0255B"/>
    <w:rsid w:val="00A03BD4"/>
    <w:rsid w:val="00A07526"/>
    <w:rsid w:val="00A23137"/>
    <w:rsid w:val="00A37E6A"/>
    <w:rsid w:val="00A413E9"/>
    <w:rsid w:val="00A43EAC"/>
    <w:rsid w:val="00A4619C"/>
    <w:rsid w:val="00A56252"/>
    <w:rsid w:val="00A57A6F"/>
    <w:rsid w:val="00A613FB"/>
    <w:rsid w:val="00AA49A5"/>
    <w:rsid w:val="00AB0F55"/>
    <w:rsid w:val="00AC07C7"/>
    <w:rsid w:val="00AE3222"/>
    <w:rsid w:val="00AE3A2E"/>
    <w:rsid w:val="00AE4956"/>
    <w:rsid w:val="00AE5310"/>
    <w:rsid w:val="00AE7F76"/>
    <w:rsid w:val="00AF0CAF"/>
    <w:rsid w:val="00AF3F91"/>
    <w:rsid w:val="00AF45B3"/>
    <w:rsid w:val="00B06CA3"/>
    <w:rsid w:val="00B1214B"/>
    <w:rsid w:val="00B12763"/>
    <w:rsid w:val="00B127BD"/>
    <w:rsid w:val="00B2614D"/>
    <w:rsid w:val="00B44D6D"/>
    <w:rsid w:val="00B4638D"/>
    <w:rsid w:val="00B6034B"/>
    <w:rsid w:val="00B60361"/>
    <w:rsid w:val="00B636D8"/>
    <w:rsid w:val="00B726FD"/>
    <w:rsid w:val="00B733B7"/>
    <w:rsid w:val="00B90B39"/>
    <w:rsid w:val="00BA1805"/>
    <w:rsid w:val="00BA3BC3"/>
    <w:rsid w:val="00BA606C"/>
    <w:rsid w:val="00BA6330"/>
    <w:rsid w:val="00BB55B3"/>
    <w:rsid w:val="00BC079D"/>
    <w:rsid w:val="00BC446D"/>
    <w:rsid w:val="00BC4702"/>
    <w:rsid w:val="00BC4F7D"/>
    <w:rsid w:val="00BE3E62"/>
    <w:rsid w:val="00BF39DB"/>
    <w:rsid w:val="00BF7091"/>
    <w:rsid w:val="00C11C59"/>
    <w:rsid w:val="00C150E6"/>
    <w:rsid w:val="00C231EC"/>
    <w:rsid w:val="00C42E40"/>
    <w:rsid w:val="00C45323"/>
    <w:rsid w:val="00C455F0"/>
    <w:rsid w:val="00C46AB9"/>
    <w:rsid w:val="00C475C0"/>
    <w:rsid w:val="00C5725C"/>
    <w:rsid w:val="00C60E2F"/>
    <w:rsid w:val="00C618E6"/>
    <w:rsid w:val="00C6560B"/>
    <w:rsid w:val="00C6734A"/>
    <w:rsid w:val="00C70364"/>
    <w:rsid w:val="00C71B00"/>
    <w:rsid w:val="00C75C4F"/>
    <w:rsid w:val="00C82C70"/>
    <w:rsid w:val="00CA4850"/>
    <w:rsid w:val="00CA796D"/>
    <w:rsid w:val="00CB2D50"/>
    <w:rsid w:val="00CB37A3"/>
    <w:rsid w:val="00CB72ED"/>
    <w:rsid w:val="00CC4DD6"/>
    <w:rsid w:val="00CC7668"/>
    <w:rsid w:val="00CD23EE"/>
    <w:rsid w:val="00CE11F2"/>
    <w:rsid w:val="00CE20E7"/>
    <w:rsid w:val="00CF27E3"/>
    <w:rsid w:val="00D112B8"/>
    <w:rsid w:val="00D16CA8"/>
    <w:rsid w:val="00D20D6A"/>
    <w:rsid w:val="00D225DF"/>
    <w:rsid w:val="00D23657"/>
    <w:rsid w:val="00D25FD4"/>
    <w:rsid w:val="00D26E6A"/>
    <w:rsid w:val="00D35B4F"/>
    <w:rsid w:val="00D37E1F"/>
    <w:rsid w:val="00D659F9"/>
    <w:rsid w:val="00D824D9"/>
    <w:rsid w:val="00D84064"/>
    <w:rsid w:val="00D850BF"/>
    <w:rsid w:val="00D874B0"/>
    <w:rsid w:val="00DA4472"/>
    <w:rsid w:val="00DC7892"/>
    <w:rsid w:val="00DE1365"/>
    <w:rsid w:val="00DF3D92"/>
    <w:rsid w:val="00DF69F5"/>
    <w:rsid w:val="00E070FB"/>
    <w:rsid w:val="00E12CF3"/>
    <w:rsid w:val="00E15FDD"/>
    <w:rsid w:val="00E167B2"/>
    <w:rsid w:val="00E43EAB"/>
    <w:rsid w:val="00E62BA7"/>
    <w:rsid w:val="00E6452D"/>
    <w:rsid w:val="00E74D7F"/>
    <w:rsid w:val="00E9656A"/>
    <w:rsid w:val="00EA4F69"/>
    <w:rsid w:val="00EA607B"/>
    <w:rsid w:val="00EB3865"/>
    <w:rsid w:val="00EC38F8"/>
    <w:rsid w:val="00EC5FD1"/>
    <w:rsid w:val="00ED5DC6"/>
    <w:rsid w:val="00EF299E"/>
    <w:rsid w:val="00F11255"/>
    <w:rsid w:val="00F161B5"/>
    <w:rsid w:val="00F30B57"/>
    <w:rsid w:val="00F371B4"/>
    <w:rsid w:val="00F4085E"/>
    <w:rsid w:val="00F60C9B"/>
    <w:rsid w:val="00F71FCA"/>
    <w:rsid w:val="00F7519A"/>
    <w:rsid w:val="00F80A28"/>
    <w:rsid w:val="00F856EE"/>
    <w:rsid w:val="00F96DD3"/>
    <w:rsid w:val="00FB08FB"/>
    <w:rsid w:val="00FB2FDE"/>
    <w:rsid w:val="00FC664E"/>
    <w:rsid w:val="00FC6EF0"/>
    <w:rsid w:val="00FD5FEA"/>
    <w:rsid w:val="00FE3F3F"/>
    <w:rsid w:val="00FE43AC"/>
    <w:rsid w:val="00FE6AF4"/>
    <w:rsid w:val="00FE71E6"/>
    <w:rsid w:val="00FF354C"/>
    <w:rsid w:val="00FF4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816249"/>
    <w:pPr>
      <w:spacing w:after="0" w:line="240" w:lineRule="auto"/>
      <w:ind w:right="84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8162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81624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D6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6230"/>
  </w:style>
  <w:style w:type="paragraph" w:styleId="a6">
    <w:name w:val="footer"/>
    <w:basedOn w:val="a"/>
    <w:link w:val="a7"/>
    <w:uiPriority w:val="99"/>
    <w:semiHidden/>
    <w:unhideWhenUsed/>
    <w:rsid w:val="005D6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62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dcterms:created xsi:type="dcterms:W3CDTF">2009-11-23T21:41:00Z</dcterms:created>
  <dcterms:modified xsi:type="dcterms:W3CDTF">2009-11-23T22:37:00Z</dcterms:modified>
</cp:coreProperties>
</file>