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18" w:rsidRDefault="00384421" w:rsidP="007E492A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>ИСТОРИЯ В</w:t>
      </w:r>
      <w:r w:rsidR="00715A18" w:rsidRPr="007E492A">
        <w:rPr>
          <w:rFonts w:ascii="Times New Roman" w:hAnsi="Times New Roman" w:cs="Times New Roman"/>
          <w:sz w:val="28"/>
          <w:szCs w:val="28"/>
        </w:rPr>
        <w:t>ОЗНИКНОВЕНИЯ И СУЩНОСТЬ КОНСАЛТИНГА</w:t>
      </w:r>
    </w:p>
    <w:p w:rsidR="00696E76" w:rsidRDefault="00696E76" w:rsidP="00696E76">
      <w:pPr>
        <w:pStyle w:val="a3"/>
        <w:spacing w:line="360" w:lineRule="auto"/>
        <w:ind w:left="786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F3E52" w:rsidRPr="00696E76" w:rsidRDefault="00696E76" w:rsidP="00696E76">
      <w:pPr>
        <w:pStyle w:val="a3"/>
        <w:spacing w:line="360" w:lineRule="auto"/>
        <w:ind w:left="426" w:right="-284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</w:t>
      </w:r>
      <w:r w:rsidR="003978B5">
        <w:rPr>
          <w:rFonts w:ascii="Times New Roman" w:hAnsi="Times New Roman" w:cs="Times New Roman"/>
          <w:i/>
        </w:rPr>
        <w:t>«</w:t>
      </w:r>
      <w:r w:rsidRPr="00696E76">
        <w:rPr>
          <w:rFonts w:ascii="Times New Roman" w:hAnsi="Times New Roman" w:cs="Times New Roman"/>
          <w:i/>
        </w:rPr>
        <w:t>Пять лет работы консультантом – то же самое, что пятидесяти</w:t>
      </w:r>
      <w:r w:rsidR="003978B5">
        <w:rPr>
          <w:rFonts w:ascii="Times New Roman" w:hAnsi="Times New Roman" w:cs="Times New Roman"/>
          <w:i/>
        </w:rPr>
        <w:t>летний опыт обычного бизнесмена»</w:t>
      </w:r>
    </w:p>
    <w:p w:rsidR="00715A18" w:rsidRDefault="00696E76" w:rsidP="00696E76">
      <w:pPr>
        <w:pStyle w:val="a3"/>
        <w:spacing w:line="360" w:lineRule="auto"/>
        <w:ind w:right="-284" w:firstLine="426"/>
        <w:jc w:val="right"/>
        <w:rPr>
          <w:rFonts w:ascii="Times New Roman" w:hAnsi="Times New Roman" w:cs="Times New Roman"/>
          <w:i/>
        </w:rPr>
      </w:pPr>
      <w:r w:rsidRPr="00696E76">
        <w:rPr>
          <w:rFonts w:ascii="Times New Roman" w:hAnsi="Times New Roman" w:cs="Times New Roman"/>
          <w:i/>
        </w:rPr>
        <w:t>С. Н. Паркинсон</w:t>
      </w:r>
    </w:p>
    <w:p w:rsidR="00696E76" w:rsidRPr="00696E76" w:rsidRDefault="00696E76" w:rsidP="00696E76">
      <w:pPr>
        <w:pStyle w:val="a3"/>
        <w:spacing w:line="360" w:lineRule="auto"/>
        <w:ind w:right="-284" w:firstLine="426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15A18" w:rsidRPr="007E492A" w:rsidRDefault="007E492A" w:rsidP="007E492A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A18" w:rsidRPr="007E492A">
        <w:rPr>
          <w:rFonts w:ascii="Times New Roman" w:hAnsi="Times New Roman" w:cs="Times New Roman"/>
          <w:sz w:val="28"/>
          <w:szCs w:val="28"/>
        </w:rPr>
        <w:t>Понятие и экономическая сущность консалтинга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>Одним из важнейших факторов эффективного функционирования рыночной экономики является формирование адекватной ей экономической среды, важнейшим элементом которой является рыночная инфраструктура. Такая инфраструктура представляет собой взаимосвязанную систему предприятий и организаций, которые обслуживают движение потоков товаров, услуг, денег, ценных бумаг, рабочей силы как внутри страны, так и за ее пределы, обеспечивая тем самым ускорение их оборота. Особое внимание должно быть обращено на управленческую инфраструктуру как на одну из составляющих инфраструктурного комплекса. Именно она создает необходимые условия для качественного и эффективного функционирования обслуживаемых сфер народного хозяйства и способствует формированию и тесному взаимодействию всех элементов инфраструктурного комплекса. Объекты управленческой инфраструктуры должны развиваться быстрее по сравнению с другими элементами такого комплекса для того, чтобы активно влиять на его формирование как целостной системы.</w:t>
      </w:r>
    </w:p>
    <w:p w:rsidR="00715A18" w:rsidRPr="003C7404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 xml:space="preserve">В условиях интеграции национальной экономики в мировую вопросы, связанные с обслуживанием бизнеса должны приобретать огромное значение для руководителей как вновь создаваемых, так и уже функционирующих предприятий республики. Бесспорно, что все субъекты хозяйствования сталкиваются с преобразованием форм собственности на основе разгосударствления, приватизации и акционирования предприятий, разрешением проблем инфляционного характера, иностранным инвестированием, требующими разработки, принятия и реализации управленческих решений. Лишь после получения контроля над этими </w:t>
      </w:r>
      <w:r w:rsidRPr="007E492A">
        <w:rPr>
          <w:rFonts w:ascii="Times New Roman" w:hAnsi="Times New Roman" w:cs="Times New Roman"/>
          <w:sz w:val="28"/>
          <w:szCs w:val="28"/>
        </w:rPr>
        <w:lastRenderedPageBreak/>
        <w:t>явлениями можно говорить о движении страны к мировому уровню эффективности экономики, что и должно являться главной целью внутренних преобразований. Организации и фирмы управленческого консультирования, или консалтинговые фирмы, составляют основ</w:t>
      </w:r>
      <w:r w:rsidR="003C7404">
        <w:rPr>
          <w:rFonts w:ascii="Times New Roman" w:hAnsi="Times New Roman" w:cs="Times New Roman"/>
          <w:sz w:val="28"/>
          <w:szCs w:val="28"/>
        </w:rPr>
        <w:t>у управленческой инфраструктуры</w:t>
      </w:r>
      <w:r w:rsidR="003C7404" w:rsidRPr="003C7404"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>В современности имеется множество определений управленческого консультирования или консалтинга. Однако большинство исследователей данной области выделяют два основных подхода к этому понятию.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>Согласно первому подходу, используется широкий функциональный взгляд на консультирование. Известный деятель в области менеджмента Фриц Стил определяет его так: «Под процессом консультирования я понимаю любую форму оказания помощи в отношении содержания, процесса или структуры задачи или серии задач, при которой консультант сам не отвечает за выполнение задачи, но помогает тем, кто ответствен за это».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 xml:space="preserve">Второй подход рассматривает консультирование как особую профессиональную службу и выделяет ряд характеристик, которыми она должна обладать. Согласно авторам Лэрри Грейнеру и Роберту Метцгеру, «управленческое консультирование </w:t>
      </w:r>
      <w:r w:rsidR="003F7F3E">
        <w:rPr>
          <w:rFonts w:ascii="Times New Roman" w:hAnsi="Times New Roman" w:cs="Times New Roman"/>
          <w:sz w:val="28"/>
          <w:szCs w:val="28"/>
        </w:rPr>
        <w:t>–</w:t>
      </w:r>
      <w:r w:rsidRPr="007E492A">
        <w:rPr>
          <w:rFonts w:ascii="Times New Roman" w:hAnsi="Times New Roman" w:cs="Times New Roman"/>
          <w:sz w:val="28"/>
          <w:szCs w:val="28"/>
        </w:rPr>
        <w:t xml:space="preserve"> это консультативная служба, работающая по контракту и оказывающая услуги организациям с помощью специально обученных и квалифицированных лиц, которые помогают организации-заказчику выявить управленческие проблемы, проанализировать их, дают рекомендации по решению этих проблем и содействуют, при необходимости, выполнению управленческих решений».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 xml:space="preserve">Оба эти подхода вполне дополняют друг друга. Европейская федерация ассоциаций консультантов </w:t>
      </w:r>
      <w:r w:rsidR="0071306E">
        <w:rPr>
          <w:rFonts w:ascii="Times New Roman" w:hAnsi="Times New Roman" w:cs="Times New Roman"/>
          <w:sz w:val="28"/>
          <w:szCs w:val="28"/>
        </w:rPr>
        <w:t>по экономике и управлению (</w:t>
      </w:r>
      <w:r w:rsidR="0071306E">
        <w:rPr>
          <w:rFonts w:ascii="Times New Roman" w:hAnsi="Times New Roman" w:cs="Times New Roman"/>
          <w:sz w:val="28"/>
          <w:szCs w:val="28"/>
          <w:lang w:val="en-US"/>
        </w:rPr>
        <w:t>FEACO</w:t>
      </w:r>
      <w:r w:rsidRPr="007E492A">
        <w:rPr>
          <w:rFonts w:ascii="Times New Roman" w:hAnsi="Times New Roman" w:cs="Times New Roman"/>
          <w:sz w:val="28"/>
          <w:szCs w:val="28"/>
        </w:rPr>
        <w:t xml:space="preserve">) дает следующее определение: менеджмент-консалтинг заключается в предоставлении независимых советов и помощи по вопросам управления, включая определение и оценку проблем и возможностей, рекомендацию соответствующих мер и помощь в их реализации. Такого же определения </w:t>
      </w:r>
      <w:r w:rsidRPr="007E492A">
        <w:rPr>
          <w:rFonts w:ascii="Times New Roman" w:hAnsi="Times New Roman" w:cs="Times New Roman"/>
          <w:sz w:val="28"/>
          <w:szCs w:val="28"/>
        </w:rPr>
        <w:lastRenderedPageBreak/>
        <w:t>придерживается Американская ассоциация консультантов по экономике и управлению (ACME) и Институт менеджмент-консультантов (IMC).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 xml:space="preserve">Если обобщить все вышесказанное, то можно сделать вывод о том, что консалтинг </w:t>
      </w:r>
      <w:r w:rsidR="00BC70A6" w:rsidRPr="007E492A">
        <w:rPr>
          <w:rFonts w:ascii="Times New Roman" w:hAnsi="Times New Roman" w:cs="Times New Roman"/>
          <w:sz w:val="28"/>
          <w:szCs w:val="28"/>
        </w:rPr>
        <w:t>–</w:t>
      </w:r>
      <w:r w:rsidRPr="007E492A">
        <w:rPr>
          <w:rFonts w:ascii="Times New Roman" w:hAnsi="Times New Roman" w:cs="Times New Roman"/>
          <w:sz w:val="28"/>
          <w:szCs w:val="28"/>
        </w:rPr>
        <w:t xml:space="preserve"> это вид интеллектуальной профессиональной деятельности, в процессе которого квалифицированный консультант предоставляет объективные и независимые советы, способствующие успешному принятию и эффективной реализации управленческих решений в организации и, как следствие, более эффективному использованию имеющихся ресурсов в хозяйственной деятельности предприятий.</w:t>
      </w:r>
      <w:r w:rsidR="008B5EAD" w:rsidRPr="007E492A">
        <w:rPr>
          <w:rFonts w:ascii="Times New Roman" w:hAnsi="Times New Roman" w:cs="Times New Roman"/>
          <w:sz w:val="28"/>
          <w:szCs w:val="28"/>
        </w:rPr>
        <w:t xml:space="preserve"> В наши дни этот вид деятельности настолько расширил свои границы, что приходиться говорить не просто о консультировании, как об отдельном процессе, а </w:t>
      </w:r>
      <w:r w:rsidR="00A217D9">
        <w:rPr>
          <w:rFonts w:ascii="Times New Roman" w:hAnsi="Times New Roman" w:cs="Times New Roman"/>
          <w:sz w:val="28"/>
          <w:szCs w:val="28"/>
        </w:rPr>
        <w:t>о системе процессов, связанных с понятием</w:t>
      </w:r>
      <w:r w:rsidR="008B5EAD" w:rsidRPr="007E492A">
        <w:rPr>
          <w:rFonts w:ascii="Times New Roman" w:hAnsi="Times New Roman" w:cs="Times New Roman"/>
          <w:sz w:val="28"/>
          <w:szCs w:val="28"/>
        </w:rPr>
        <w:t xml:space="preserve"> менеджмент-консалтинг. Его можно представить графически:</w:t>
      </w:r>
    </w:p>
    <w:p w:rsidR="008B5EAD" w:rsidRDefault="008B5EAD" w:rsidP="00260720">
      <w:pPr>
        <w:pStyle w:val="a3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B5EAD" w:rsidRDefault="008B5EAD" w:rsidP="00260720">
      <w:pPr>
        <w:pStyle w:val="a3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600700" cy="2409825"/>
            <wp:effectExtent l="19050" t="0" r="0" b="0"/>
            <wp:docPr id="1" name="Рисунок 1" descr="Схе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7B2" w:rsidRDefault="00DA77B2" w:rsidP="00260720">
      <w:pPr>
        <w:pStyle w:val="a3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E492A" w:rsidRDefault="00AC33AB" w:rsidP="003A09D5">
      <w:pPr>
        <w:pStyle w:val="a3"/>
        <w:spacing w:line="360" w:lineRule="auto"/>
        <w:ind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7E492A">
        <w:rPr>
          <w:rFonts w:ascii="Times New Roman" w:hAnsi="Times New Roman" w:cs="Times New Roman"/>
          <w:sz w:val="24"/>
          <w:szCs w:val="24"/>
        </w:rPr>
        <w:t>Рис</w:t>
      </w:r>
      <w:r w:rsidR="007E492A">
        <w:rPr>
          <w:rFonts w:ascii="Times New Roman" w:hAnsi="Times New Roman" w:cs="Times New Roman"/>
          <w:sz w:val="24"/>
          <w:szCs w:val="24"/>
        </w:rPr>
        <w:t>.</w:t>
      </w:r>
      <w:r w:rsidR="008B5EAD" w:rsidRPr="007E492A">
        <w:rPr>
          <w:rFonts w:ascii="Times New Roman" w:hAnsi="Times New Roman" w:cs="Times New Roman"/>
          <w:sz w:val="24"/>
          <w:szCs w:val="24"/>
        </w:rPr>
        <w:t xml:space="preserve"> </w:t>
      </w:r>
      <w:r w:rsidRPr="007E492A">
        <w:rPr>
          <w:rFonts w:ascii="Times New Roman" w:hAnsi="Times New Roman" w:cs="Times New Roman"/>
          <w:sz w:val="24"/>
          <w:szCs w:val="24"/>
        </w:rPr>
        <w:t>1. Переплетение консалтинговой деятельности с другими видами услуг</w:t>
      </w:r>
    </w:p>
    <w:p w:rsidR="00CF3E52" w:rsidRPr="00260720" w:rsidRDefault="00CF3E52" w:rsidP="003A09D5">
      <w:pPr>
        <w:pStyle w:val="a3"/>
        <w:spacing w:line="360" w:lineRule="auto"/>
        <w:ind w:right="-284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715A18" w:rsidRPr="007E492A" w:rsidRDefault="007E492A" w:rsidP="007E492A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A18" w:rsidRPr="007E492A">
        <w:rPr>
          <w:rFonts w:ascii="Times New Roman" w:hAnsi="Times New Roman" w:cs="Times New Roman"/>
          <w:sz w:val="28"/>
          <w:szCs w:val="28"/>
        </w:rPr>
        <w:t>История возникновения и развития консалтинга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F7F3E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 xml:space="preserve">В самом широком смысле слова консалтинг как форма дачи независимых советов в обыденной практике существует столько же, сколько существует человечество. Однако как вид профессиональной деятельности оно зародилось сравнительно недавно. Другие виды профессиональных услуг в бизнесе </w:t>
      </w:r>
      <w:r w:rsidRPr="007E492A">
        <w:rPr>
          <w:rFonts w:ascii="Times New Roman" w:hAnsi="Times New Roman" w:cs="Times New Roman"/>
          <w:sz w:val="28"/>
          <w:szCs w:val="28"/>
        </w:rPr>
        <w:lastRenderedPageBreak/>
        <w:t>возникли раньше, чем консультирование. Исторически первым видом профессиональных внешних услуг были юридические: без услуг адвокатских и нотариальных контор предприниматели не обходятся уже несколько сот лет.</w:t>
      </w:r>
    </w:p>
    <w:p w:rsidR="00715A18" w:rsidRPr="007E492A" w:rsidRDefault="003F7F3E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Позднее, в конце XIX века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, по мере усложнения экономики и соответствующего развития экономических наук начала формироваться новая область профессиональных услуг </w:t>
      </w:r>
      <w:r w:rsidR="00BC70A6" w:rsidRPr="007E492A">
        <w:rPr>
          <w:rFonts w:ascii="Times New Roman" w:hAnsi="Times New Roman" w:cs="Times New Roman"/>
          <w:sz w:val="28"/>
          <w:szCs w:val="28"/>
        </w:rPr>
        <w:t>–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 консультирование по экономике и упра</w:t>
      </w:r>
      <w:r>
        <w:rPr>
          <w:rFonts w:ascii="Times New Roman" w:hAnsi="Times New Roman" w:cs="Times New Roman"/>
          <w:sz w:val="28"/>
          <w:szCs w:val="28"/>
        </w:rPr>
        <w:t>влению</w:t>
      </w:r>
      <w:r w:rsidR="00715A18" w:rsidRPr="007E492A">
        <w:rPr>
          <w:rFonts w:ascii="Times New Roman" w:hAnsi="Times New Roman" w:cs="Times New Roman"/>
          <w:sz w:val="28"/>
          <w:szCs w:val="28"/>
        </w:rPr>
        <w:t>.</w:t>
      </w:r>
      <w:r w:rsidR="00BC70A6" w:rsidRPr="007E492A">
        <w:rPr>
          <w:rFonts w:ascii="Times New Roman" w:hAnsi="Times New Roman" w:cs="Times New Roman"/>
          <w:sz w:val="28"/>
          <w:szCs w:val="28"/>
        </w:rPr>
        <w:t xml:space="preserve"> </w:t>
      </w:r>
      <w:r w:rsidR="00715A18" w:rsidRPr="007E492A">
        <w:rPr>
          <w:rFonts w:ascii="Times New Roman" w:hAnsi="Times New Roman" w:cs="Times New Roman"/>
          <w:sz w:val="28"/>
          <w:szCs w:val="28"/>
        </w:rPr>
        <w:t>История консалтинговых услуг – это история нового бизнеса. Бизнеса, в котором действуют законы информации, компетентности, таланта, неординарности.</w:t>
      </w:r>
    </w:p>
    <w:p w:rsidR="00715A18" w:rsidRPr="003C7404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 xml:space="preserve">Новое направление в бизнесе появилось в самом начале </w:t>
      </w:r>
      <w:r w:rsidRPr="007E492A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3F7F3E">
        <w:rPr>
          <w:rFonts w:ascii="Times New Roman" w:hAnsi="Times New Roman" w:cs="Times New Roman"/>
          <w:sz w:val="28"/>
          <w:szCs w:val="28"/>
        </w:rPr>
        <w:t xml:space="preserve"> века.</w:t>
      </w:r>
      <w:r w:rsidRPr="007E492A">
        <w:rPr>
          <w:rFonts w:ascii="Times New Roman" w:hAnsi="Times New Roman" w:cs="Times New Roman"/>
          <w:sz w:val="28"/>
          <w:szCs w:val="28"/>
        </w:rPr>
        <w:t xml:space="preserve"> Великие Фредерик Тейлор, Гаррингтон Эмерсон, Артур Д.Литтл стали первопроходцами консалтинга: их публикации по вопросам инновационной организации труда и эффективности производства ознаменов</w:t>
      </w:r>
      <w:r w:rsidR="003F7F3E">
        <w:rPr>
          <w:rFonts w:ascii="Times New Roman" w:hAnsi="Times New Roman" w:cs="Times New Roman"/>
          <w:sz w:val="28"/>
          <w:szCs w:val="28"/>
        </w:rPr>
        <w:t>али эту эпоху. А когда в 1914 году</w:t>
      </w:r>
      <w:r w:rsidRPr="007E492A">
        <w:rPr>
          <w:rFonts w:ascii="Times New Roman" w:hAnsi="Times New Roman" w:cs="Times New Roman"/>
          <w:sz w:val="28"/>
          <w:szCs w:val="28"/>
        </w:rPr>
        <w:t xml:space="preserve"> Эдвин Буз основал службу деловых исследований, ставшую по сути первой консалтинговой компа</w:t>
      </w:r>
      <w:r w:rsidR="003978B5">
        <w:rPr>
          <w:rFonts w:ascii="Times New Roman" w:hAnsi="Times New Roman" w:cs="Times New Roman"/>
          <w:sz w:val="28"/>
          <w:szCs w:val="28"/>
        </w:rPr>
        <w:t>нией, – «Booz Allen Hamilton»</w:t>
      </w:r>
      <w:r w:rsidR="003F7F3E">
        <w:rPr>
          <w:rFonts w:ascii="Times New Roman" w:hAnsi="Times New Roman" w:cs="Times New Roman"/>
          <w:sz w:val="28"/>
          <w:szCs w:val="28"/>
        </w:rPr>
        <w:t xml:space="preserve"> – и</w:t>
      </w:r>
      <w:r w:rsidRPr="007E492A">
        <w:rPr>
          <w:rFonts w:ascii="Times New Roman" w:hAnsi="Times New Roman" w:cs="Times New Roman"/>
          <w:sz w:val="28"/>
          <w:szCs w:val="28"/>
        </w:rPr>
        <w:t>стория развития консалтинговых услуг начала свой отсчет. Стоит отметить, что на данном этапе стремительного развития данная сфера услуг не получила ввиду ограниченности в возможностях субъектов их предоставлявших. Так, консалтинговые услуги появились лишь в области маркетинга, сб</w:t>
      </w:r>
      <w:r w:rsidR="003C7404">
        <w:rPr>
          <w:rFonts w:ascii="Times New Roman" w:hAnsi="Times New Roman" w:cs="Times New Roman"/>
          <w:sz w:val="28"/>
          <w:szCs w:val="28"/>
        </w:rPr>
        <w:t>ыта и управления кадрами</w:t>
      </w:r>
      <w:r w:rsidR="003C7404" w:rsidRPr="003C7404">
        <w:rPr>
          <w:rFonts w:ascii="Times New Roman" w:hAnsi="Times New Roman" w:cs="Times New Roman"/>
          <w:sz w:val="28"/>
          <w:szCs w:val="28"/>
        </w:rPr>
        <w:t xml:space="preserve"> [3].</w:t>
      </w:r>
    </w:p>
    <w:p w:rsidR="00715A18" w:rsidRPr="007E492A" w:rsidRDefault="003F7F3E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уже в начале 30-х годов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 </w:t>
      </w:r>
      <w:r w:rsidR="00715A18" w:rsidRPr="007E492A"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 картина меняется. Возникает спрос на услуги стратегического, маркетингового и кадрового планирования со стороны промышленных предприятий, военного и государственного секторов, что было обусловлено мировым экономическим кризисом. Такого рода заказы, как известно, самая выгодная среда для малого и среднего бизнеса в мире. С этого момента начался второй этап в становлении консалтинга. Именно в это время появляются соврем</w:t>
      </w:r>
      <w:r w:rsidR="005F297C">
        <w:rPr>
          <w:rFonts w:ascii="Times New Roman" w:hAnsi="Times New Roman" w:cs="Times New Roman"/>
          <w:sz w:val="28"/>
          <w:szCs w:val="28"/>
        </w:rPr>
        <w:t>енные уже гиганты этой сферы</w:t>
      </w:r>
      <w:r w:rsidR="003978B5">
        <w:rPr>
          <w:rFonts w:ascii="Times New Roman" w:hAnsi="Times New Roman" w:cs="Times New Roman"/>
          <w:sz w:val="28"/>
          <w:szCs w:val="28"/>
        </w:rPr>
        <w:t>: «</w:t>
      </w:r>
      <w:r w:rsidR="00715A18" w:rsidRPr="007E492A">
        <w:rPr>
          <w:rFonts w:ascii="Times New Roman" w:hAnsi="Times New Roman" w:cs="Times New Roman"/>
          <w:sz w:val="28"/>
          <w:szCs w:val="28"/>
        </w:rPr>
        <w:t>McKinse</w:t>
      </w:r>
      <w:r w:rsidR="003978B5">
        <w:rPr>
          <w:rFonts w:ascii="Times New Roman" w:hAnsi="Times New Roman" w:cs="Times New Roman"/>
          <w:sz w:val="28"/>
          <w:szCs w:val="28"/>
        </w:rPr>
        <w:t>y&amp; Company» Джеймса МакКинси и «A.T. Kearney»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 Эндрю Карни. Сфера применения консалтинга значительно расширилась во время Второй мировой войны.</w:t>
      </w:r>
    </w:p>
    <w:p w:rsidR="00715A18" w:rsidRPr="007E492A" w:rsidRDefault="00BC70A6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lastRenderedPageBreak/>
        <w:t>С наступ</w:t>
      </w:r>
      <w:r w:rsidR="003F7F3E">
        <w:rPr>
          <w:rFonts w:ascii="Times New Roman" w:hAnsi="Times New Roman" w:cs="Times New Roman"/>
          <w:sz w:val="28"/>
          <w:szCs w:val="28"/>
        </w:rPr>
        <w:t>лением 60-х годов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 история развития консалтинговых услуг получила свежие силы. На</w:t>
      </w:r>
      <w:r w:rsidR="003978B5">
        <w:rPr>
          <w:rFonts w:ascii="Times New Roman" w:hAnsi="Times New Roman" w:cs="Times New Roman"/>
          <w:sz w:val="28"/>
          <w:szCs w:val="28"/>
        </w:rPr>
        <w:t>ступил «золотой век»</w:t>
      </w:r>
      <w:r w:rsidR="003F7F3E">
        <w:rPr>
          <w:rFonts w:ascii="Times New Roman" w:hAnsi="Times New Roman" w:cs="Times New Roman"/>
          <w:sz w:val="28"/>
          <w:szCs w:val="28"/>
        </w:rPr>
        <w:t xml:space="preserve"> консультирования</w:t>
      </w:r>
      <w:r w:rsidR="003978B5">
        <w:rPr>
          <w:rFonts w:ascii="Times New Roman" w:hAnsi="Times New Roman" w:cs="Times New Roman"/>
          <w:sz w:val="28"/>
          <w:szCs w:val="28"/>
        </w:rPr>
        <w:t>. «Золотым»</w:t>
      </w:r>
      <w:r w:rsidR="00715A18" w:rsidRPr="007E492A">
        <w:rPr>
          <w:rFonts w:ascii="Times New Roman" w:hAnsi="Times New Roman" w:cs="Times New Roman"/>
          <w:sz w:val="28"/>
          <w:szCs w:val="28"/>
        </w:rPr>
        <w:t xml:space="preserve"> его сделало простейшее на первый взгляд решение – аудиторские компании расширили пакет своих услуг за счет комплексного управленческого консалтинга. Немаловажную роль в это время сыграло послевоенное строительство, рост деловой активности, ускорение научно-технического прогресса, интернационализация промышленности, торговли и финансов.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>Сегодня рынок консалтинговых услуг является одним из наиболее энерги</w:t>
      </w:r>
      <w:r w:rsidR="003F7F3E">
        <w:rPr>
          <w:rFonts w:ascii="Times New Roman" w:hAnsi="Times New Roman" w:cs="Times New Roman"/>
          <w:sz w:val="28"/>
          <w:szCs w:val="28"/>
        </w:rPr>
        <w:t>чных и крупных. У</w:t>
      </w:r>
      <w:r w:rsidRPr="007E492A">
        <w:rPr>
          <w:rFonts w:ascii="Times New Roman" w:hAnsi="Times New Roman" w:cs="Times New Roman"/>
          <w:sz w:val="28"/>
          <w:szCs w:val="28"/>
        </w:rPr>
        <w:t>слуги</w:t>
      </w:r>
      <w:r w:rsidR="003F7F3E">
        <w:rPr>
          <w:rFonts w:ascii="Times New Roman" w:hAnsi="Times New Roman" w:cs="Times New Roman"/>
          <w:sz w:val="28"/>
          <w:szCs w:val="28"/>
        </w:rPr>
        <w:t xml:space="preserve"> консультирования</w:t>
      </w:r>
      <w:r w:rsidRPr="007E492A">
        <w:rPr>
          <w:rFonts w:ascii="Times New Roman" w:hAnsi="Times New Roman" w:cs="Times New Roman"/>
          <w:sz w:val="28"/>
          <w:szCs w:val="28"/>
        </w:rPr>
        <w:t xml:space="preserve"> – это уже не просто инновация, это прагматичная необходимость. Выживает сильнейший – и консалт</w:t>
      </w:r>
      <w:r w:rsidR="00BC70A6" w:rsidRPr="007E492A">
        <w:rPr>
          <w:rFonts w:ascii="Times New Roman" w:hAnsi="Times New Roman" w:cs="Times New Roman"/>
          <w:sz w:val="28"/>
          <w:szCs w:val="28"/>
        </w:rPr>
        <w:t>инговые агентства знают, как со</w:t>
      </w:r>
      <w:r w:rsidRPr="007E492A">
        <w:rPr>
          <w:rFonts w:ascii="Times New Roman" w:hAnsi="Times New Roman" w:cs="Times New Roman"/>
          <w:sz w:val="28"/>
          <w:szCs w:val="28"/>
        </w:rPr>
        <w:t>р</w:t>
      </w:r>
      <w:r w:rsidR="00BC70A6" w:rsidRPr="007E492A">
        <w:rPr>
          <w:rFonts w:ascii="Times New Roman" w:hAnsi="Times New Roman" w:cs="Times New Roman"/>
          <w:sz w:val="28"/>
          <w:szCs w:val="28"/>
        </w:rPr>
        <w:t>и</w:t>
      </w:r>
      <w:r w:rsidRPr="007E492A">
        <w:rPr>
          <w:rFonts w:ascii="Times New Roman" w:hAnsi="Times New Roman" w:cs="Times New Roman"/>
          <w:sz w:val="28"/>
          <w:szCs w:val="28"/>
        </w:rPr>
        <w:t>ентировать к этому бизнес. Охватывающие разрешение любых бизнес-вопросов и оптимизацию по всем направлениям, год от года они становятся более эффективными и разнообразными.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492A">
        <w:rPr>
          <w:rFonts w:ascii="Times New Roman" w:hAnsi="Times New Roman" w:cs="Times New Roman"/>
          <w:sz w:val="28"/>
          <w:szCs w:val="28"/>
        </w:rPr>
        <w:t>Большинство ко</w:t>
      </w:r>
      <w:r w:rsidR="005F297C">
        <w:rPr>
          <w:rFonts w:ascii="Times New Roman" w:hAnsi="Times New Roman" w:cs="Times New Roman"/>
          <w:sz w:val="28"/>
          <w:szCs w:val="28"/>
        </w:rPr>
        <w:t>нсультационных фирм, созданных в</w:t>
      </w:r>
      <w:r w:rsidRPr="007E492A">
        <w:rPr>
          <w:rFonts w:ascii="Times New Roman" w:hAnsi="Times New Roman" w:cs="Times New Roman"/>
          <w:sz w:val="28"/>
          <w:szCs w:val="28"/>
        </w:rPr>
        <w:t xml:space="preserve"> первой половине </w:t>
      </w:r>
      <w:r w:rsidRPr="007E492A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3F7F3E">
        <w:rPr>
          <w:rFonts w:ascii="Times New Roman" w:hAnsi="Times New Roman" w:cs="Times New Roman"/>
          <w:sz w:val="28"/>
          <w:szCs w:val="28"/>
        </w:rPr>
        <w:t xml:space="preserve"> века</w:t>
      </w:r>
      <w:r w:rsidRPr="007E492A">
        <w:rPr>
          <w:rFonts w:ascii="Times New Roman" w:hAnsi="Times New Roman" w:cs="Times New Roman"/>
          <w:sz w:val="28"/>
          <w:szCs w:val="28"/>
        </w:rPr>
        <w:t>, существуют и в настоящее время, занимая лидирующие позиции. Консалтинг получил столь широкое распространение, что, к примеру, в США в 70-</w:t>
      </w:r>
      <w:r w:rsidR="003F7F3E">
        <w:rPr>
          <w:rFonts w:ascii="Times New Roman" w:hAnsi="Times New Roman" w:cs="Times New Roman"/>
          <w:sz w:val="28"/>
          <w:szCs w:val="28"/>
        </w:rPr>
        <w:t>х годах</w:t>
      </w:r>
      <w:r w:rsidRPr="007E492A">
        <w:rPr>
          <w:rFonts w:ascii="Times New Roman" w:hAnsi="Times New Roman" w:cs="Times New Roman"/>
          <w:sz w:val="28"/>
          <w:szCs w:val="28"/>
        </w:rPr>
        <w:t xml:space="preserve"> на каждые 100 управляющих в промышленности приходился один консультант.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5A18" w:rsidRPr="007E492A" w:rsidRDefault="007E492A" w:rsidP="007E492A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A18" w:rsidRPr="007E492A">
        <w:rPr>
          <w:rFonts w:ascii="Times New Roman" w:hAnsi="Times New Roman" w:cs="Times New Roman"/>
          <w:sz w:val="28"/>
          <w:szCs w:val="28"/>
        </w:rPr>
        <w:t>Роль консалтинга в процессе принятия управленческих решений</w:t>
      </w:r>
    </w:p>
    <w:p w:rsidR="00715A18" w:rsidRPr="007E492A" w:rsidRDefault="00715A18" w:rsidP="007E492A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65C1" w:rsidRDefault="00E854F0" w:rsidP="007E65C1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совокупности, абсолютно любой процесс управления раскрывается через св</w:t>
      </w:r>
      <w:r w:rsidR="00723407">
        <w:rPr>
          <w:rFonts w:ascii="Times New Roman" w:hAnsi="Times New Roman" w:cs="Times New Roman"/>
          <w:sz w:val="28"/>
          <w:szCs w:val="28"/>
        </w:rPr>
        <w:t>ои</w:t>
      </w:r>
      <w:r>
        <w:rPr>
          <w:rFonts w:ascii="Times New Roman" w:hAnsi="Times New Roman" w:cs="Times New Roman"/>
          <w:sz w:val="28"/>
          <w:szCs w:val="28"/>
        </w:rPr>
        <w:t xml:space="preserve"> функции.</w:t>
      </w:r>
      <w:r w:rsidR="003A09D5">
        <w:rPr>
          <w:rFonts w:ascii="Times New Roman" w:hAnsi="Times New Roman" w:cs="Times New Roman"/>
          <w:sz w:val="28"/>
          <w:szCs w:val="28"/>
        </w:rPr>
        <w:t xml:space="preserve"> </w:t>
      </w:r>
      <w:r w:rsidR="007E65C1">
        <w:rPr>
          <w:rFonts w:ascii="Times New Roman" w:hAnsi="Times New Roman" w:cs="Times New Roman"/>
          <w:sz w:val="28"/>
          <w:szCs w:val="28"/>
        </w:rPr>
        <w:t>Каждая функция реализуется посредством управленческого воздействия менеджеров на объекты данных процессов. В свою очередь управленческое воздействие является результатом разработанного и принятого управленческого решения. Таким образом, управленческое решение является подсистемой, стержнем для функционирования всей системы управления.</w:t>
      </w:r>
    </w:p>
    <w:p w:rsidR="001F2C77" w:rsidRPr="001F2C77" w:rsidRDefault="007E65C1" w:rsidP="001F2C77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Графически, абсолютно любой процесс управления можно представить в следующем виде:</w:t>
      </w:r>
    </w:p>
    <w:p w:rsidR="003A09D5" w:rsidRDefault="001F2C77" w:rsidP="001F2C77">
      <w:pPr>
        <w:pStyle w:val="a3"/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62675" cy="2581275"/>
            <wp:effectExtent l="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A09D5" w:rsidRPr="003A09D5" w:rsidRDefault="003A09D5" w:rsidP="003A09D5">
      <w:pPr>
        <w:pStyle w:val="a3"/>
        <w:spacing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 Процесс управления</w:t>
      </w:r>
    </w:p>
    <w:p w:rsidR="001C3F5E" w:rsidRDefault="001C3F5E" w:rsidP="00F106D4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процесс подготовки, принятия и реализации управленческого решения включает: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анализ проблемной ситуации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целей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полного перечня альтернатив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допустимых альтернатив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Предварительный выбор лучшей альтернативы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альтернатив со стороны лица, принимающего решение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Экспериментальная проверка альтернатив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решения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этапов, сроков и исполнителей принятого решения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работ по реализации решения</w:t>
      </w:r>
    </w:p>
    <w:p w:rsidR="001C3F5E" w:rsidRDefault="001C3F5E" w:rsidP="001C3F5E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решения</w:t>
      </w:r>
    </w:p>
    <w:p w:rsidR="00BD5120" w:rsidRDefault="00F25A27" w:rsidP="00F106D4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</w:t>
      </w:r>
      <w:r w:rsidR="00723407">
        <w:rPr>
          <w:rFonts w:ascii="Times New Roman" w:hAnsi="Times New Roman" w:cs="Times New Roman"/>
          <w:sz w:val="28"/>
          <w:szCs w:val="28"/>
        </w:rPr>
        <w:t xml:space="preserve"> для кого не секрет, что э</w:t>
      </w:r>
      <w:r w:rsidR="00E854F0">
        <w:rPr>
          <w:rFonts w:ascii="Times New Roman" w:hAnsi="Times New Roman" w:cs="Times New Roman"/>
          <w:sz w:val="28"/>
          <w:szCs w:val="28"/>
        </w:rPr>
        <w:t>ффективные управленческие решения – это своеобразный  ключ к</w:t>
      </w:r>
      <w:r w:rsidR="00384421" w:rsidRPr="007E492A">
        <w:rPr>
          <w:rFonts w:ascii="Times New Roman" w:hAnsi="Times New Roman" w:cs="Times New Roman"/>
          <w:sz w:val="28"/>
          <w:szCs w:val="28"/>
        </w:rPr>
        <w:t xml:space="preserve"> конкурентоспо</w:t>
      </w:r>
      <w:r w:rsidR="00E854F0">
        <w:rPr>
          <w:rFonts w:ascii="Times New Roman" w:hAnsi="Times New Roman" w:cs="Times New Roman"/>
          <w:sz w:val="28"/>
          <w:szCs w:val="28"/>
        </w:rPr>
        <w:t>собности продукции</w:t>
      </w:r>
      <w:r w:rsidR="00384421" w:rsidRPr="007E492A">
        <w:rPr>
          <w:rFonts w:ascii="Times New Roman" w:hAnsi="Times New Roman" w:cs="Times New Roman"/>
          <w:sz w:val="28"/>
          <w:szCs w:val="28"/>
        </w:rPr>
        <w:t>, а так же самого пр</w:t>
      </w:r>
      <w:r w:rsidR="00E854F0">
        <w:rPr>
          <w:rFonts w:ascii="Times New Roman" w:hAnsi="Times New Roman" w:cs="Times New Roman"/>
          <w:sz w:val="28"/>
          <w:szCs w:val="28"/>
        </w:rPr>
        <w:t>едприятия на рынке, формированию</w:t>
      </w:r>
      <w:r w:rsidR="00384421" w:rsidRPr="007E492A">
        <w:rPr>
          <w:rFonts w:ascii="Times New Roman" w:hAnsi="Times New Roman" w:cs="Times New Roman"/>
          <w:sz w:val="28"/>
          <w:szCs w:val="28"/>
        </w:rPr>
        <w:t xml:space="preserve"> </w:t>
      </w:r>
      <w:r w:rsidR="00A217D9">
        <w:rPr>
          <w:rFonts w:ascii="Times New Roman" w:hAnsi="Times New Roman" w:cs="Times New Roman"/>
          <w:sz w:val="28"/>
          <w:szCs w:val="28"/>
        </w:rPr>
        <w:t>рациональной организационной</w:t>
      </w:r>
      <w:r w:rsidR="00384421" w:rsidRPr="007E492A">
        <w:rPr>
          <w:rFonts w:ascii="Times New Roman" w:hAnsi="Times New Roman" w:cs="Times New Roman"/>
          <w:sz w:val="28"/>
          <w:szCs w:val="28"/>
        </w:rPr>
        <w:t xml:space="preserve"> структуры, проведени</w:t>
      </w:r>
      <w:r w:rsidR="00E854F0">
        <w:rPr>
          <w:rFonts w:ascii="Times New Roman" w:hAnsi="Times New Roman" w:cs="Times New Roman"/>
          <w:sz w:val="28"/>
          <w:szCs w:val="28"/>
        </w:rPr>
        <w:t>ю</w:t>
      </w:r>
      <w:r w:rsidR="002B6DF2">
        <w:rPr>
          <w:rFonts w:ascii="Times New Roman" w:hAnsi="Times New Roman" w:cs="Times New Roman"/>
          <w:sz w:val="28"/>
          <w:szCs w:val="28"/>
        </w:rPr>
        <w:t xml:space="preserve"> эффективной кадровой политики и многое другое.</w:t>
      </w:r>
    </w:p>
    <w:p w:rsidR="00F106D4" w:rsidRPr="00F106D4" w:rsidRDefault="00F106D4" w:rsidP="004D697E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106D4">
        <w:rPr>
          <w:rFonts w:ascii="Times New Roman" w:hAnsi="Times New Roman" w:cs="Times New Roman"/>
          <w:sz w:val="28"/>
          <w:szCs w:val="28"/>
        </w:rPr>
        <w:t xml:space="preserve">Процесс развития </w:t>
      </w:r>
      <w:r w:rsidR="00CD2B31">
        <w:rPr>
          <w:rFonts w:ascii="Times New Roman" w:hAnsi="Times New Roman" w:cs="Times New Roman"/>
          <w:sz w:val="28"/>
          <w:szCs w:val="28"/>
        </w:rPr>
        <w:t xml:space="preserve">любой </w:t>
      </w:r>
      <w:r w:rsidRPr="00F106D4">
        <w:rPr>
          <w:rFonts w:ascii="Times New Roman" w:hAnsi="Times New Roman" w:cs="Times New Roman"/>
          <w:sz w:val="28"/>
          <w:szCs w:val="28"/>
        </w:rPr>
        <w:t xml:space="preserve">организации представляет собой непрерывный цикл решения проблем и осуществления изменений. </w:t>
      </w:r>
      <w:r w:rsidR="00D95446">
        <w:rPr>
          <w:rFonts w:ascii="Times New Roman" w:hAnsi="Times New Roman" w:cs="Times New Roman"/>
          <w:sz w:val="28"/>
          <w:szCs w:val="28"/>
        </w:rPr>
        <w:t xml:space="preserve">Под проблемой в данном контексте следует понимать </w:t>
      </w:r>
      <w:r w:rsidRPr="00F106D4">
        <w:rPr>
          <w:rFonts w:ascii="Times New Roman" w:hAnsi="Times New Roman" w:cs="Times New Roman"/>
          <w:sz w:val="28"/>
          <w:szCs w:val="28"/>
        </w:rPr>
        <w:t xml:space="preserve">отклонение фактического состояния управляемого </w:t>
      </w:r>
      <w:r w:rsidRPr="00F106D4">
        <w:rPr>
          <w:rFonts w:ascii="Times New Roman" w:hAnsi="Times New Roman" w:cs="Times New Roman"/>
          <w:sz w:val="28"/>
          <w:szCs w:val="28"/>
        </w:rPr>
        <w:lastRenderedPageBreak/>
        <w:t>объекта от заданного, любая тенденция, которая может привести к ухудшению в будущем, а потому требует принятия соответствующих мер</w:t>
      </w:r>
      <w:r w:rsidR="00D95446">
        <w:rPr>
          <w:rFonts w:ascii="Times New Roman" w:hAnsi="Times New Roman" w:cs="Times New Roman"/>
          <w:sz w:val="28"/>
          <w:szCs w:val="28"/>
        </w:rPr>
        <w:t>, реакции соответствующих лиц</w:t>
      </w:r>
      <w:r w:rsidRPr="00F106D4">
        <w:rPr>
          <w:rFonts w:ascii="Times New Roman" w:hAnsi="Times New Roman" w:cs="Times New Roman"/>
          <w:sz w:val="28"/>
          <w:szCs w:val="28"/>
        </w:rPr>
        <w:t>.</w:t>
      </w:r>
      <w:r w:rsidR="00CD2B31">
        <w:rPr>
          <w:rFonts w:ascii="Times New Roman" w:hAnsi="Times New Roman" w:cs="Times New Roman"/>
          <w:sz w:val="28"/>
          <w:szCs w:val="28"/>
        </w:rPr>
        <w:t xml:space="preserve"> Информация о</w:t>
      </w:r>
      <w:r w:rsidRPr="00F106D4">
        <w:rPr>
          <w:rFonts w:ascii="Times New Roman" w:hAnsi="Times New Roman" w:cs="Times New Roman"/>
          <w:sz w:val="28"/>
          <w:szCs w:val="28"/>
        </w:rPr>
        <w:t xml:space="preserve"> внутренней</w:t>
      </w:r>
      <w:r w:rsidR="00CD2B31">
        <w:rPr>
          <w:rFonts w:ascii="Times New Roman" w:hAnsi="Times New Roman" w:cs="Times New Roman"/>
          <w:sz w:val="28"/>
          <w:szCs w:val="28"/>
        </w:rPr>
        <w:t xml:space="preserve"> и внешней</w:t>
      </w:r>
      <w:r w:rsidRPr="00F106D4">
        <w:rPr>
          <w:rFonts w:ascii="Times New Roman" w:hAnsi="Times New Roman" w:cs="Times New Roman"/>
          <w:sz w:val="28"/>
          <w:szCs w:val="28"/>
        </w:rPr>
        <w:t xml:space="preserve"> среде может свидетельствовать о текущих проблемах предприятия или тенденциях, которые могут неблагоприятно сказаться на деятельности в перспективе. </w:t>
      </w:r>
      <w:r w:rsidR="004D697E">
        <w:rPr>
          <w:rFonts w:ascii="Times New Roman" w:hAnsi="Times New Roman" w:cs="Times New Roman"/>
          <w:sz w:val="28"/>
          <w:szCs w:val="28"/>
        </w:rPr>
        <w:t>Как известно</w:t>
      </w:r>
      <w:r w:rsidR="003F7F3E">
        <w:rPr>
          <w:rFonts w:ascii="Times New Roman" w:hAnsi="Times New Roman" w:cs="Times New Roman"/>
          <w:sz w:val="28"/>
          <w:szCs w:val="28"/>
        </w:rPr>
        <w:t>,</w:t>
      </w:r>
      <w:r w:rsidR="004D697E">
        <w:rPr>
          <w:rFonts w:ascii="Times New Roman" w:hAnsi="Times New Roman" w:cs="Times New Roman"/>
          <w:sz w:val="28"/>
          <w:szCs w:val="28"/>
        </w:rPr>
        <w:t xml:space="preserve"> определение проблемы является </w:t>
      </w:r>
      <w:r w:rsidR="00A217D9">
        <w:rPr>
          <w:rFonts w:ascii="Times New Roman" w:hAnsi="Times New Roman" w:cs="Times New Roman"/>
          <w:sz w:val="28"/>
          <w:szCs w:val="28"/>
        </w:rPr>
        <w:t xml:space="preserve">первым и </w:t>
      </w:r>
      <w:r w:rsidR="004D697E">
        <w:rPr>
          <w:rFonts w:ascii="Times New Roman" w:hAnsi="Times New Roman" w:cs="Times New Roman"/>
          <w:sz w:val="28"/>
          <w:szCs w:val="28"/>
        </w:rPr>
        <w:t>одним из основных этапов разработки управленческого решения.</w:t>
      </w:r>
    </w:p>
    <w:p w:rsidR="004D697E" w:rsidRDefault="004D697E" w:rsidP="004D697E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Естественно существует механизм, при котором субъекты управления самостоятельно способны проанализировать фактические отклонения  и выработать в дальнейшем управленческие решения по их предупреждению и устранению. Однако, как показывает практика, зачастую п</w:t>
      </w:r>
      <w:r w:rsidR="00F106D4" w:rsidRPr="00F106D4">
        <w:rPr>
          <w:rFonts w:ascii="Times New Roman" w:hAnsi="Times New Roman" w:cs="Times New Roman"/>
          <w:sz w:val="28"/>
          <w:szCs w:val="28"/>
        </w:rPr>
        <w:t>ри самостоятель</w:t>
      </w:r>
      <w:r>
        <w:rPr>
          <w:rFonts w:ascii="Times New Roman" w:hAnsi="Times New Roman" w:cs="Times New Roman"/>
          <w:sz w:val="28"/>
          <w:szCs w:val="28"/>
        </w:rPr>
        <w:t>ном определении проблемы</w:t>
      </w:r>
      <w:r w:rsidR="00F106D4" w:rsidRPr="00F1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 лице менеджеров и персонала </w:t>
      </w:r>
      <w:r w:rsidR="00F106D4" w:rsidRPr="00F106D4">
        <w:rPr>
          <w:rFonts w:ascii="Times New Roman" w:hAnsi="Times New Roman" w:cs="Times New Roman"/>
          <w:sz w:val="28"/>
          <w:szCs w:val="28"/>
        </w:rPr>
        <w:t>сталкиваются с определенными трудностями. Происходит это из-за некоторой</w:t>
      </w:r>
      <w:r w:rsidR="00A217D9">
        <w:rPr>
          <w:rFonts w:ascii="Times New Roman" w:hAnsi="Times New Roman" w:cs="Times New Roman"/>
          <w:sz w:val="28"/>
          <w:szCs w:val="28"/>
        </w:rPr>
        <w:t xml:space="preserve"> естестве</w:t>
      </w:r>
      <w:r w:rsidR="00AC6E72">
        <w:rPr>
          <w:rFonts w:ascii="Times New Roman" w:hAnsi="Times New Roman" w:cs="Times New Roman"/>
          <w:sz w:val="28"/>
          <w:szCs w:val="28"/>
        </w:rPr>
        <w:t>нной ограниченности. Так</w:t>
      </w:r>
      <w:r w:rsidR="00A217D9">
        <w:rPr>
          <w:rFonts w:ascii="Times New Roman" w:hAnsi="Times New Roman" w:cs="Times New Roman"/>
          <w:sz w:val="28"/>
          <w:szCs w:val="28"/>
        </w:rPr>
        <w:t xml:space="preserve">, </w:t>
      </w:r>
      <w:r w:rsidR="00AC6E72">
        <w:rPr>
          <w:rFonts w:ascii="Times New Roman" w:hAnsi="Times New Roman" w:cs="Times New Roman"/>
          <w:sz w:val="28"/>
          <w:szCs w:val="28"/>
        </w:rPr>
        <w:t>руководству и уполномоченным лицам</w:t>
      </w:r>
      <w:r w:rsidR="00A217D9">
        <w:rPr>
          <w:rFonts w:ascii="Times New Roman" w:hAnsi="Times New Roman" w:cs="Times New Roman"/>
          <w:sz w:val="28"/>
          <w:szCs w:val="28"/>
        </w:rPr>
        <w:t xml:space="preserve"> сложно «посмотреть» на предприятие</w:t>
      </w:r>
      <w:r w:rsidR="00F106D4" w:rsidRPr="00F106D4">
        <w:rPr>
          <w:rFonts w:ascii="Times New Roman" w:hAnsi="Times New Roman" w:cs="Times New Roman"/>
          <w:sz w:val="28"/>
          <w:szCs w:val="28"/>
        </w:rPr>
        <w:t xml:space="preserve"> непредвзято. Часто они не способны увидеть причины нестабильности, а это приводит к неправильному определению проблемы,</w:t>
      </w:r>
      <w:r w:rsidR="00AC6E72">
        <w:rPr>
          <w:rFonts w:ascii="Times New Roman" w:hAnsi="Times New Roman" w:cs="Times New Roman"/>
          <w:sz w:val="28"/>
          <w:szCs w:val="28"/>
        </w:rPr>
        <w:t xml:space="preserve"> ложному целепологанию и</w:t>
      </w:r>
      <w:r w:rsidR="00F106D4" w:rsidRPr="00F106D4">
        <w:rPr>
          <w:rFonts w:ascii="Times New Roman" w:hAnsi="Times New Roman" w:cs="Times New Roman"/>
          <w:sz w:val="28"/>
          <w:szCs w:val="28"/>
        </w:rPr>
        <w:t xml:space="preserve">, </w:t>
      </w:r>
      <w:r w:rsidR="00AC6E72">
        <w:rPr>
          <w:rFonts w:ascii="Times New Roman" w:hAnsi="Times New Roman" w:cs="Times New Roman"/>
          <w:sz w:val="28"/>
          <w:szCs w:val="28"/>
        </w:rPr>
        <w:t>как следствие</w:t>
      </w:r>
      <w:r w:rsidR="00F106D4" w:rsidRPr="00F106D4">
        <w:rPr>
          <w:rFonts w:ascii="Times New Roman" w:hAnsi="Times New Roman" w:cs="Times New Roman"/>
          <w:sz w:val="28"/>
          <w:szCs w:val="28"/>
        </w:rPr>
        <w:t xml:space="preserve">, к потере </w:t>
      </w:r>
      <w:r>
        <w:rPr>
          <w:rFonts w:ascii="Times New Roman" w:hAnsi="Times New Roman" w:cs="Times New Roman"/>
          <w:sz w:val="28"/>
          <w:szCs w:val="28"/>
        </w:rPr>
        <w:t>времени, дополнительным затратам ресурсов, а иногда и вовсе к банкротству.</w:t>
      </w:r>
    </w:p>
    <w:p w:rsidR="00A217D9" w:rsidRPr="00A217D9" w:rsidRDefault="00A217D9" w:rsidP="00A217D9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217D9">
        <w:rPr>
          <w:rFonts w:ascii="Times New Roman" w:hAnsi="Times New Roman" w:cs="Times New Roman"/>
          <w:sz w:val="28"/>
          <w:szCs w:val="28"/>
        </w:rPr>
        <w:t>Ниже приведены семь наиболее распространенных ошибок при определении проблемы:</w:t>
      </w:r>
    </w:p>
    <w:p w:rsidR="00A217D9" w:rsidRPr="00A217D9" w:rsidRDefault="001C3F5E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симптомов за проблему</w:t>
      </w:r>
    </w:p>
    <w:p w:rsidR="00A217D9" w:rsidRPr="00A217D9" w:rsidRDefault="00A217D9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217D9">
        <w:rPr>
          <w:rFonts w:ascii="Times New Roman" w:hAnsi="Times New Roman" w:cs="Times New Roman"/>
          <w:sz w:val="28"/>
          <w:szCs w:val="28"/>
        </w:rPr>
        <w:t>Предв</w:t>
      </w:r>
      <w:r w:rsidR="001C3F5E">
        <w:rPr>
          <w:rFonts w:ascii="Times New Roman" w:hAnsi="Times New Roman" w:cs="Times New Roman"/>
          <w:sz w:val="28"/>
          <w:szCs w:val="28"/>
        </w:rPr>
        <w:t>зятое мнение о причинах проблем</w:t>
      </w:r>
    </w:p>
    <w:p w:rsidR="00A217D9" w:rsidRPr="00A217D9" w:rsidRDefault="00A217D9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217D9">
        <w:rPr>
          <w:rFonts w:ascii="Times New Roman" w:hAnsi="Times New Roman" w:cs="Times New Roman"/>
          <w:sz w:val="28"/>
          <w:szCs w:val="28"/>
        </w:rPr>
        <w:t>Определение проблемы с позиций власти (</w:t>
      </w:r>
      <w:r w:rsidR="003F7F3E">
        <w:rPr>
          <w:rFonts w:ascii="Times New Roman" w:hAnsi="Times New Roman" w:cs="Times New Roman"/>
          <w:sz w:val="28"/>
          <w:szCs w:val="28"/>
        </w:rPr>
        <w:t xml:space="preserve">то есть </w:t>
      </w:r>
      <w:r w:rsidRPr="00A217D9">
        <w:rPr>
          <w:rFonts w:ascii="Times New Roman" w:hAnsi="Times New Roman" w:cs="Times New Roman"/>
          <w:sz w:val="28"/>
          <w:szCs w:val="28"/>
        </w:rPr>
        <w:t xml:space="preserve">причину проблемы может </w:t>
      </w:r>
      <w:r w:rsidR="001C3F5E">
        <w:rPr>
          <w:rFonts w:ascii="Times New Roman" w:hAnsi="Times New Roman" w:cs="Times New Roman"/>
          <w:sz w:val="28"/>
          <w:szCs w:val="28"/>
        </w:rPr>
        <w:t>определить только руководитель)</w:t>
      </w:r>
    </w:p>
    <w:p w:rsidR="00A217D9" w:rsidRPr="00A217D9" w:rsidRDefault="00A217D9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217D9">
        <w:rPr>
          <w:rFonts w:ascii="Times New Roman" w:hAnsi="Times New Roman" w:cs="Times New Roman"/>
          <w:sz w:val="28"/>
          <w:szCs w:val="28"/>
        </w:rPr>
        <w:t>Сложно установить, что явля</w:t>
      </w:r>
      <w:r w:rsidR="001C3F5E">
        <w:rPr>
          <w:rFonts w:ascii="Times New Roman" w:hAnsi="Times New Roman" w:cs="Times New Roman"/>
          <w:sz w:val="28"/>
          <w:szCs w:val="28"/>
        </w:rPr>
        <w:t>ется причиной, а что следствием</w:t>
      </w:r>
    </w:p>
    <w:p w:rsidR="00A217D9" w:rsidRPr="00A217D9" w:rsidRDefault="001C3F5E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Незавершенный диагноз проблем</w:t>
      </w:r>
    </w:p>
    <w:p w:rsidR="00A217D9" w:rsidRPr="00A217D9" w:rsidRDefault="00A217D9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217D9">
        <w:rPr>
          <w:rFonts w:ascii="Times New Roman" w:hAnsi="Times New Roman" w:cs="Times New Roman"/>
          <w:sz w:val="28"/>
          <w:szCs w:val="28"/>
        </w:rPr>
        <w:t xml:space="preserve">Не учитываются все </w:t>
      </w:r>
      <w:r w:rsidR="001C3F5E">
        <w:rPr>
          <w:rFonts w:ascii="Times New Roman" w:hAnsi="Times New Roman" w:cs="Times New Roman"/>
          <w:sz w:val="28"/>
          <w:szCs w:val="28"/>
        </w:rPr>
        <w:t>аспекты управленческой проблемы</w:t>
      </w:r>
    </w:p>
    <w:p w:rsidR="00A217D9" w:rsidRDefault="00A217D9" w:rsidP="00A217D9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217D9">
        <w:rPr>
          <w:rFonts w:ascii="Times New Roman" w:hAnsi="Times New Roman" w:cs="Times New Roman"/>
          <w:sz w:val="28"/>
          <w:szCs w:val="28"/>
        </w:rPr>
        <w:t>Не учитывается восприятие пробл</w:t>
      </w:r>
      <w:r w:rsidR="003C7404">
        <w:rPr>
          <w:rFonts w:ascii="Times New Roman" w:hAnsi="Times New Roman" w:cs="Times New Roman"/>
          <w:sz w:val="28"/>
          <w:szCs w:val="28"/>
        </w:rPr>
        <w:t>емы в разных частях организации</w:t>
      </w:r>
      <w:r w:rsidR="003C7404" w:rsidRPr="003C7404">
        <w:rPr>
          <w:rFonts w:ascii="Times New Roman" w:hAnsi="Times New Roman" w:cs="Times New Roman"/>
          <w:sz w:val="28"/>
          <w:szCs w:val="28"/>
        </w:rPr>
        <w:t xml:space="preserve"> [6].</w:t>
      </w:r>
    </w:p>
    <w:p w:rsidR="00EF498F" w:rsidRDefault="00EF498F" w:rsidP="001A050D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A050D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r w:rsidR="001A050D" w:rsidRPr="001A050D">
        <w:rPr>
          <w:rFonts w:ascii="Times New Roman" w:hAnsi="Times New Roman" w:cs="Times New Roman"/>
          <w:sz w:val="28"/>
          <w:szCs w:val="28"/>
        </w:rPr>
        <w:t>к</w:t>
      </w:r>
      <w:r w:rsidRPr="001A050D">
        <w:rPr>
          <w:rFonts w:ascii="Times New Roman" w:hAnsi="Times New Roman" w:cs="Times New Roman"/>
          <w:sz w:val="28"/>
          <w:szCs w:val="28"/>
        </w:rPr>
        <w:t>онсультанты раскрывают суть проблемы, ее изначальные причин</w:t>
      </w:r>
      <w:r w:rsidR="001A050D" w:rsidRPr="001A050D">
        <w:rPr>
          <w:rFonts w:ascii="Times New Roman" w:hAnsi="Times New Roman" w:cs="Times New Roman"/>
          <w:sz w:val="28"/>
          <w:szCs w:val="28"/>
        </w:rPr>
        <w:t xml:space="preserve">ы, а их независимость от организации позволяет им быть объективными. </w:t>
      </w:r>
      <w:r w:rsidR="001A050D">
        <w:rPr>
          <w:rFonts w:ascii="Times New Roman" w:hAnsi="Times New Roman" w:cs="Times New Roman"/>
          <w:sz w:val="28"/>
          <w:szCs w:val="28"/>
        </w:rPr>
        <w:t xml:space="preserve">К тому же, </w:t>
      </w:r>
      <w:r w:rsidR="001A050D" w:rsidRPr="001A050D">
        <w:rPr>
          <w:rFonts w:ascii="Times New Roman" w:hAnsi="Times New Roman" w:cs="Times New Roman"/>
          <w:sz w:val="28"/>
          <w:szCs w:val="28"/>
        </w:rPr>
        <w:t>в силу ограни</w:t>
      </w:r>
      <w:r w:rsidR="001A050D">
        <w:rPr>
          <w:rFonts w:ascii="Times New Roman" w:hAnsi="Times New Roman" w:cs="Times New Roman"/>
          <w:sz w:val="28"/>
          <w:szCs w:val="28"/>
        </w:rPr>
        <w:t xml:space="preserve">ченности возможностей человека, </w:t>
      </w:r>
      <w:r w:rsidR="001A050D" w:rsidRPr="001A050D">
        <w:rPr>
          <w:rFonts w:ascii="Times New Roman" w:hAnsi="Times New Roman" w:cs="Times New Roman"/>
          <w:sz w:val="28"/>
          <w:szCs w:val="28"/>
        </w:rPr>
        <w:t xml:space="preserve">недостатка информации, консультант может помочь руководителю разработать наиболее приемлемое </w:t>
      </w:r>
      <w:r w:rsidR="001A050D">
        <w:rPr>
          <w:rFonts w:ascii="Times New Roman" w:hAnsi="Times New Roman" w:cs="Times New Roman"/>
          <w:sz w:val="28"/>
          <w:szCs w:val="28"/>
        </w:rPr>
        <w:t xml:space="preserve">управленческое </w:t>
      </w:r>
      <w:r w:rsidR="001A050D" w:rsidRPr="001A050D">
        <w:rPr>
          <w:rFonts w:ascii="Times New Roman" w:hAnsi="Times New Roman" w:cs="Times New Roman"/>
          <w:sz w:val="28"/>
          <w:szCs w:val="28"/>
        </w:rPr>
        <w:t>решение для данной ситуации, выступить своео</w:t>
      </w:r>
      <w:r w:rsidR="001A050D">
        <w:rPr>
          <w:rFonts w:ascii="Times New Roman" w:hAnsi="Times New Roman" w:cs="Times New Roman"/>
          <w:sz w:val="28"/>
          <w:szCs w:val="28"/>
        </w:rPr>
        <w:t>бразными источником информации, а его авторитет</w:t>
      </w:r>
      <w:r w:rsidR="000E5767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1A050D">
        <w:rPr>
          <w:rFonts w:ascii="Times New Roman" w:hAnsi="Times New Roman" w:cs="Times New Roman"/>
          <w:sz w:val="28"/>
          <w:szCs w:val="28"/>
        </w:rPr>
        <w:t xml:space="preserve"> использовать</w:t>
      </w:r>
      <w:r w:rsidR="000E5767">
        <w:rPr>
          <w:rFonts w:ascii="Times New Roman" w:hAnsi="Times New Roman" w:cs="Times New Roman"/>
          <w:sz w:val="28"/>
          <w:szCs w:val="28"/>
        </w:rPr>
        <w:t>ся</w:t>
      </w:r>
      <w:r w:rsidR="001A050D">
        <w:rPr>
          <w:rFonts w:ascii="Times New Roman" w:hAnsi="Times New Roman" w:cs="Times New Roman"/>
          <w:sz w:val="28"/>
          <w:szCs w:val="28"/>
        </w:rPr>
        <w:t xml:space="preserve"> в качестве обоснования</w:t>
      </w:r>
      <w:r w:rsidR="001A050D" w:rsidRPr="001A050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1A050D">
        <w:rPr>
          <w:rFonts w:ascii="Times New Roman" w:hAnsi="Times New Roman" w:cs="Times New Roman"/>
          <w:sz w:val="28"/>
          <w:szCs w:val="28"/>
        </w:rPr>
        <w:t>, принятого руководителями,</w:t>
      </w:r>
      <w:r w:rsidR="001A050D" w:rsidRPr="001A050D">
        <w:rPr>
          <w:rFonts w:ascii="Times New Roman" w:hAnsi="Times New Roman" w:cs="Times New Roman"/>
          <w:sz w:val="28"/>
          <w:szCs w:val="28"/>
        </w:rPr>
        <w:t xml:space="preserve"> при сильном сопротивлении со стороны оппонентов</w:t>
      </w:r>
      <w:r w:rsidR="000E5767">
        <w:rPr>
          <w:rFonts w:ascii="Times New Roman" w:hAnsi="Times New Roman" w:cs="Times New Roman"/>
          <w:sz w:val="28"/>
          <w:szCs w:val="28"/>
        </w:rPr>
        <w:t>.</w:t>
      </w:r>
      <w:r w:rsidR="001C3F5E">
        <w:rPr>
          <w:rFonts w:ascii="Times New Roman" w:hAnsi="Times New Roman" w:cs="Times New Roman"/>
          <w:sz w:val="28"/>
          <w:szCs w:val="28"/>
        </w:rPr>
        <w:t xml:space="preserve"> Консалтинг применим в каждой функции системы управления, а значит и абсолютно на каждой стадии разработки и принятия управленческого решения.</w:t>
      </w:r>
    </w:p>
    <w:p w:rsidR="00472363" w:rsidRDefault="001C3F5E" w:rsidP="00E251ED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472363" w:rsidRPr="00E251ED">
        <w:rPr>
          <w:rFonts w:ascii="Times New Roman" w:hAnsi="Times New Roman" w:cs="Times New Roman"/>
          <w:sz w:val="28"/>
          <w:szCs w:val="28"/>
        </w:rPr>
        <w:t>то не значит, что обращение в консалтинговые фирмы или к отдельным консультантам – обязательный атрибут любого процесса разработки и принятия решения. Организация в первую очередь должна оценить свои силы. Ведь большинство проблем могут решаться внутри организации и без привлечения сторонних структур.</w:t>
      </w:r>
      <w:r w:rsidR="00E251ED">
        <w:rPr>
          <w:rFonts w:ascii="Times New Roman" w:hAnsi="Times New Roman" w:cs="Times New Roman"/>
          <w:sz w:val="28"/>
          <w:szCs w:val="28"/>
        </w:rPr>
        <w:t xml:space="preserve"> </w:t>
      </w:r>
      <w:r w:rsidR="00E251ED" w:rsidRPr="00E251ED">
        <w:rPr>
          <w:rFonts w:ascii="Times New Roman" w:hAnsi="Times New Roman" w:cs="Times New Roman"/>
          <w:sz w:val="28"/>
          <w:szCs w:val="28"/>
        </w:rPr>
        <w:t>В случае наличия заинтересованных, имеющих необходимые знания и опыт работников, которых можно задействовать в данной области без особого</w:t>
      </w:r>
      <w:r w:rsidR="00E251ED">
        <w:rPr>
          <w:rFonts w:ascii="Times New Roman" w:hAnsi="Times New Roman" w:cs="Times New Roman"/>
          <w:sz w:val="28"/>
          <w:szCs w:val="28"/>
        </w:rPr>
        <w:t xml:space="preserve"> вреда для деятельности предприятия или компании</w:t>
      </w:r>
      <w:r w:rsidR="00E251ED" w:rsidRPr="00E251ED">
        <w:rPr>
          <w:rFonts w:ascii="Times New Roman" w:hAnsi="Times New Roman" w:cs="Times New Roman"/>
          <w:sz w:val="28"/>
          <w:szCs w:val="28"/>
        </w:rPr>
        <w:t xml:space="preserve">, </w:t>
      </w:r>
      <w:r w:rsidR="00E251ED">
        <w:rPr>
          <w:rFonts w:ascii="Times New Roman" w:hAnsi="Times New Roman" w:cs="Times New Roman"/>
          <w:sz w:val="28"/>
          <w:szCs w:val="28"/>
        </w:rPr>
        <w:t xml:space="preserve">из них можно </w:t>
      </w:r>
      <w:r w:rsidR="00E251ED" w:rsidRPr="00E251ED">
        <w:rPr>
          <w:rFonts w:ascii="Times New Roman" w:hAnsi="Times New Roman" w:cs="Times New Roman"/>
          <w:sz w:val="28"/>
          <w:szCs w:val="28"/>
        </w:rPr>
        <w:t>сформировать команду специалистов, проранжировать возникшие проблемы по степени важности, разработать программу действий и процедуру реализации.</w:t>
      </w:r>
      <w:r w:rsidR="00E251ED">
        <w:rPr>
          <w:rFonts w:ascii="Times New Roman" w:hAnsi="Times New Roman" w:cs="Times New Roman"/>
          <w:sz w:val="28"/>
          <w:szCs w:val="28"/>
        </w:rPr>
        <w:t xml:space="preserve"> </w:t>
      </w:r>
      <w:r w:rsidR="00E251ED" w:rsidRPr="00E251ED">
        <w:rPr>
          <w:rFonts w:ascii="Times New Roman" w:hAnsi="Times New Roman" w:cs="Times New Roman"/>
          <w:sz w:val="28"/>
          <w:szCs w:val="28"/>
        </w:rPr>
        <w:t>Если же возможность самостоятельных действий у компании отсутствует, принимается решение о приглашении консультанта</w:t>
      </w:r>
      <w:r w:rsidR="00E251ED">
        <w:rPr>
          <w:rFonts w:ascii="Times New Roman" w:hAnsi="Times New Roman" w:cs="Times New Roman"/>
          <w:sz w:val="28"/>
          <w:szCs w:val="28"/>
        </w:rPr>
        <w:t>.</w:t>
      </w:r>
    </w:p>
    <w:p w:rsidR="00E251ED" w:rsidRPr="00D8018D" w:rsidRDefault="00E251ED" w:rsidP="00D8018D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следует отметить, чт</w:t>
      </w:r>
      <w:r w:rsidR="001C3F5E">
        <w:rPr>
          <w:rFonts w:ascii="Times New Roman" w:hAnsi="Times New Roman" w:cs="Times New Roman"/>
          <w:sz w:val="28"/>
          <w:szCs w:val="28"/>
        </w:rPr>
        <w:t>о консалтинг может являться помощником развития любого предприятия или организации. Этот вид деятельности появился в ответ на ускорение изменений, происходящих во внутренней и внешней среде предприятия и вс</w:t>
      </w:r>
      <w:r w:rsidR="003F7F3E">
        <w:rPr>
          <w:rFonts w:ascii="Times New Roman" w:hAnsi="Times New Roman" w:cs="Times New Roman"/>
          <w:sz w:val="28"/>
          <w:szCs w:val="28"/>
        </w:rPr>
        <w:t>ей мировой экономической системе</w:t>
      </w:r>
      <w:r w:rsidR="001C3F5E">
        <w:rPr>
          <w:rFonts w:ascii="Times New Roman" w:hAnsi="Times New Roman" w:cs="Times New Roman"/>
          <w:sz w:val="28"/>
          <w:szCs w:val="28"/>
        </w:rPr>
        <w:t>, когда процесс разработки и принятия управ</w:t>
      </w:r>
      <w:r w:rsidR="00784759">
        <w:rPr>
          <w:rFonts w:ascii="Times New Roman" w:hAnsi="Times New Roman" w:cs="Times New Roman"/>
          <w:sz w:val="28"/>
          <w:szCs w:val="28"/>
        </w:rPr>
        <w:t>ленческих решений начинает подразумевать</w:t>
      </w:r>
      <w:r w:rsidR="001C3F5E">
        <w:rPr>
          <w:rFonts w:ascii="Times New Roman" w:hAnsi="Times New Roman" w:cs="Times New Roman"/>
          <w:sz w:val="28"/>
          <w:szCs w:val="28"/>
        </w:rPr>
        <w:t xml:space="preserve"> большую ответственность</w:t>
      </w:r>
      <w:r w:rsidR="00784759">
        <w:rPr>
          <w:rFonts w:ascii="Times New Roman" w:hAnsi="Times New Roman" w:cs="Times New Roman"/>
          <w:sz w:val="28"/>
          <w:szCs w:val="28"/>
        </w:rPr>
        <w:t xml:space="preserve"> и цена такой </w:t>
      </w:r>
      <w:r w:rsidR="00784759" w:rsidRPr="00D8018D">
        <w:rPr>
          <w:rFonts w:ascii="Times New Roman" w:hAnsi="Times New Roman" w:cs="Times New Roman"/>
          <w:sz w:val="28"/>
          <w:szCs w:val="28"/>
        </w:rPr>
        <w:t>ответственности начинает возрастать в геометрической прогрессии.</w:t>
      </w:r>
      <w:r w:rsidR="00D8018D" w:rsidRPr="00D8018D">
        <w:rPr>
          <w:rFonts w:ascii="Times New Roman" w:hAnsi="Times New Roman" w:cs="Times New Roman"/>
          <w:sz w:val="28"/>
          <w:szCs w:val="28"/>
        </w:rPr>
        <w:t xml:space="preserve"> </w:t>
      </w:r>
      <w:r w:rsidR="00D8018D">
        <w:rPr>
          <w:rFonts w:ascii="Times New Roman" w:hAnsi="Times New Roman" w:cs="Times New Roman"/>
          <w:sz w:val="28"/>
          <w:szCs w:val="28"/>
        </w:rPr>
        <w:t>В самом общем виде к</w:t>
      </w:r>
      <w:r w:rsidR="00D8018D" w:rsidRPr="00D8018D">
        <w:rPr>
          <w:rFonts w:ascii="Times New Roman" w:hAnsi="Times New Roman" w:cs="Times New Roman"/>
          <w:sz w:val="28"/>
          <w:szCs w:val="28"/>
        </w:rPr>
        <w:t>онсалтинг – это профессиональная помощь со  стороны   специалистов  по</w:t>
      </w:r>
      <w:r w:rsidR="00D8018D">
        <w:rPr>
          <w:rFonts w:ascii="Times New Roman" w:hAnsi="Times New Roman" w:cs="Times New Roman"/>
          <w:sz w:val="28"/>
          <w:szCs w:val="28"/>
        </w:rPr>
        <w:t xml:space="preserve"> </w:t>
      </w:r>
      <w:r w:rsidR="00D8018D" w:rsidRPr="00D8018D">
        <w:rPr>
          <w:rFonts w:ascii="Times New Roman" w:hAnsi="Times New Roman" w:cs="Times New Roman"/>
          <w:sz w:val="28"/>
          <w:szCs w:val="28"/>
        </w:rPr>
        <w:t xml:space="preserve">управлению хозяйством руководителям и  управленческому  </w:t>
      </w:r>
      <w:r w:rsidR="00D8018D" w:rsidRPr="00D8018D">
        <w:rPr>
          <w:rFonts w:ascii="Times New Roman" w:hAnsi="Times New Roman" w:cs="Times New Roman"/>
          <w:sz w:val="28"/>
          <w:szCs w:val="28"/>
        </w:rPr>
        <w:lastRenderedPageBreak/>
        <w:t>персоналу  различных</w:t>
      </w:r>
      <w:r w:rsidR="00D8018D">
        <w:rPr>
          <w:rFonts w:ascii="Times New Roman" w:hAnsi="Times New Roman" w:cs="Times New Roman"/>
          <w:sz w:val="28"/>
          <w:szCs w:val="28"/>
        </w:rPr>
        <w:t xml:space="preserve"> предприятий и организаций </w:t>
      </w:r>
      <w:r w:rsidR="00D8018D" w:rsidRPr="00D8018D">
        <w:rPr>
          <w:rFonts w:ascii="Times New Roman" w:hAnsi="Times New Roman" w:cs="Times New Roman"/>
          <w:sz w:val="28"/>
          <w:szCs w:val="28"/>
        </w:rPr>
        <w:t>в анализе и  решении  проблем  их  функционирования  и</w:t>
      </w:r>
      <w:r w:rsidR="00D8018D">
        <w:rPr>
          <w:rFonts w:ascii="Times New Roman" w:hAnsi="Times New Roman" w:cs="Times New Roman"/>
          <w:sz w:val="28"/>
          <w:szCs w:val="28"/>
        </w:rPr>
        <w:t xml:space="preserve"> </w:t>
      </w:r>
      <w:r w:rsidR="00D8018D" w:rsidRPr="00D8018D">
        <w:rPr>
          <w:rFonts w:ascii="Times New Roman" w:hAnsi="Times New Roman" w:cs="Times New Roman"/>
          <w:sz w:val="28"/>
          <w:szCs w:val="28"/>
        </w:rPr>
        <w:t>развития,  осуществляемая  в  форме   советов,  рекомендаций   и   совместно</w:t>
      </w:r>
      <w:r w:rsidR="00D8018D">
        <w:rPr>
          <w:rFonts w:ascii="Times New Roman" w:hAnsi="Times New Roman" w:cs="Times New Roman"/>
          <w:sz w:val="28"/>
          <w:szCs w:val="28"/>
        </w:rPr>
        <w:t xml:space="preserve"> </w:t>
      </w:r>
      <w:r w:rsidR="00D8018D" w:rsidRPr="00D8018D">
        <w:rPr>
          <w:rFonts w:ascii="Times New Roman" w:hAnsi="Times New Roman" w:cs="Times New Roman"/>
          <w:sz w:val="28"/>
          <w:szCs w:val="28"/>
        </w:rPr>
        <w:t>вырабатываемых с клиентом решений.</w:t>
      </w:r>
      <w:r w:rsidR="00D8018D">
        <w:rPr>
          <w:rFonts w:ascii="Times New Roman" w:hAnsi="Times New Roman" w:cs="Times New Roman"/>
          <w:sz w:val="28"/>
          <w:szCs w:val="28"/>
        </w:rPr>
        <w:t xml:space="preserve"> Этот вид деятельности имеет непосредственную связь с процессом разработки, принятия и реализации управленческих решений на различных уровнях управления.</w:t>
      </w:r>
    </w:p>
    <w:p w:rsidR="00F66886" w:rsidRPr="00E251ED" w:rsidRDefault="00F66886" w:rsidP="00E251ED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четкого понимания роли и места данного вида деятельности стоит рассмотреть зарубежный опыт использование его в процессах управления.</w:t>
      </w:r>
    </w:p>
    <w:sectPr w:rsidR="00F66886" w:rsidRPr="00E251ED" w:rsidSect="007E65C1">
      <w:headerReference w:type="default" r:id="rId13"/>
      <w:pgSz w:w="11906" w:h="16838"/>
      <w:pgMar w:top="851" w:right="850" w:bottom="993" w:left="1701" w:header="708" w:footer="708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9D2" w:rsidRDefault="003059D2" w:rsidP="007E65C1">
      <w:pPr>
        <w:spacing w:after="0" w:line="240" w:lineRule="auto"/>
      </w:pPr>
      <w:r>
        <w:separator/>
      </w:r>
    </w:p>
  </w:endnote>
  <w:endnote w:type="continuationSeparator" w:id="1">
    <w:p w:rsidR="003059D2" w:rsidRDefault="003059D2" w:rsidP="007E6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9D2" w:rsidRDefault="003059D2" w:rsidP="007E65C1">
      <w:pPr>
        <w:spacing w:after="0" w:line="240" w:lineRule="auto"/>
      </w:pPr>
      <w:r>
        <w:separator/>
      </w:r>
    </w:p>
  </w:footnote>
  <w:footnote w:type="continuationSeparator" w:id="1">
    <w:p w:rsidR="003059D2" w:rsidRDefault="003059D2" w:rsidP="007E6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018"/>
    </w:sdtPr>
    <w:sdtContent>
      <w:p w:rsidR="007E65C1" w:rsidRDefault="00814ABB">
        <w:pPr>
          <w:pStyle w:val="a7"/>
          <w:jc w:val="right"/>
        </w:pPr>
        <w:fldSimple w:instr=" PAGE   \* MERGEFORMAT ">
          <w:r w:rsidR="003C7404">
            <w:rPr>
              <w:noProof/>
            </w:rPr>
            <w:t>12</w:t>
          </w:r>
        </w:fldSimple>
      </w:p>
    </w:sdtContent>
  </w:sdt>
  <w:p w:rsidR="007E65C1" w:rsidRDefault="007E65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2006"/>
    <w:multiLevelType w:val="hybridMultilevel"/>
    <w:tmpl w:val="F86E1C30"/>
    <w:lvl w:ilvl="0" w:tplc="9E48AE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C36D44"/>
    <w:multiLevelType w:val="hybridMultilevel"/>
    <w:tmpl w:val="A53A3050"/>
    <w:lvl w:ilvl="0" w:tplc="A3D00D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CFE2DA9"/>
    <w:multiLevelType w:val="hybridMultilevel"/>
    <w:tmpl w:val="C7FCB0D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C2B502F"/>
    <w:multiLevelType w:val="multilevel"/>
    <w:tmpl w:val="DFD47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1C8979BF"/>
    <w:multiLevelType w:val="hybridMultilevel"/>
    <w:tmpl w:val="F15C0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462BC7"/>
    <w:multiLevelType w:val="hybridMultilevel"/>
    <w:tmpl w:val="5EA2FA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EDE6861"/>
    <w:multiLevelType w:val="hybridMultilevel"/>
    <w:tmpl w:val="569E65DC"/>
    <w:lvl w:ilvl="0" w:tplc="80EA166A">
      <w:start w:val="1"/>
      <w:numFmt w:val="decimal"/>
      <w:lvlText w:val="1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A1ADC"/>
    <w:multiLevelType w:val="hybridMultilevel"/>
    <w:tmpl w:val="584A607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BAB689B"/>
    <w:multiLevelType w:val="multilevel"/>
    <w:tmpl w:val="7FEE6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C2E28D6"/>
    <w:multiLevelType w:val="hybridMultilevel"/>
    <w:tmpl w:val="B30A18D4"/>
    <w:lvl w:ilvl="0" w:tplc="0419000F">
      <w:start w:val="1"/>
      <w:numFmt w:val="decimal"/>
      <w:lvlText w:val="%1.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4231A6"/>
    <w:multiLevelType w:val="hybridMultilevel"/>
    <w:tmpl w:val="B25C16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2F05A5B"/>
    <w:multiLevelType w:val="hybridMultilevel"/>
    <w:tmpl w:val="254A01E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3AE63C37"/>
    <w:multiLevelType w:val="hybridMultilevel"/>
    <w:tmpl w:val="94FAAB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FF86FE9"/>
    <w:multiLevelType w:val="multilevel"/>
    <w:tmpl w:val="0A581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1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A18"/>
    <w:rsid w:val="000E5767"/>
    <w:rsid w:val="0014766F"/>
    <w:rsid w:val="001A050D"/>
    <w:rsid w:val="001C3F5E"/>
    <w:rsid w:val="001F2C77"/>
    <w:rsid w:val="00260720"/>
    <w:rsid w:val="002667C4"/>
    <w:rsid w:val="002B6DF2"/>
    <w:rsid w:val="002C5343"/>
    <w:rsid w:val="002F7979"/>
    <w:rsid w:val="003059D2"/>
    <w:rsid w:val="00384421"/>
    <w:rsid w:val="003978B5"/>
    <w:rsid w:val="003A09D5"/>
    <w:rsid w:val="003A7C45"/>
    <w:rsid w:val="003C7404"/>
    <w:rsid w:val="003E7C44"/>
    <w:rsid w:val="003F7F3E"/>
    <w:rsid w:val="00472363"/>
    <w:rsid w:val="00485CCD"/>
    <w:rsid w:val="004D30B7"/>
    <w:rsid w:val="004D697E"/>
    <w:rsid w:val="005F297C"/>
    <w:rsid w:val="0069233A"/>
    <w:rsid w:val="00696E76"/>
    <w:rsid w:val="006C6D17"/>
    <w:rsid w:val="0071306E"/>
    <w:rsid w:val="00715A18"/>
    <w:rsid w:val="00723407"/>
    <w:rsid w:val="00784759"/>
    <w:rsid w:val="007E492A"/>
    <w:rsid w:val="007E65C1"/>
    <w:rsid w:val="00814ABB"/>
    <w:rsid w:val="008B5EAD"/>
    <w:rsid w:val="009C3FB8"/>
    <w:rsid w:val="00A217D9"/>
    <w:rsid w:val="00AC33AB"/>
    <w:rsid w:val="00AC6E72"/>
    <w:rsid w:val="00B23DE9"/>
    <w:rsid w:val="00BC70A6"/>
    <w:rsid w:val="00BD5120"/>
    <w:rsid w:val="00CD2B31"/>
    <w:rsid w:val="00CF3E52"/>
    <w:rsid w:val="00D1640F"/>
    <w:rsid w:val="00D3490A"/>
    <w:rsid w:val="00D8018D"/>
    <w:rsid w:val="00D93248"/>
    <w:rsid w:val="00D95446"/>
    <w:rsid w:val="00DA77B2"/>
    <w:rsid w:val="00E251ED"/>
    <w:rsid w:val="00E854F0"/>
    <w:rsid w:val="00EF498F"/>
    <w:rsid w:val="00F106D4"/>
    <w:rsid w:val="00F25A27"/>
    <w:rsid w:val="00F66886"/>
    <w:rsid w:val="00FE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17D9"/>
    <w:pPr>
      <w:keepNext/>
      <w:spacing w:before="120" w:after="120" w:line="360" w:lineRule="auto"/>
      <w:ind w:left="-851" w:firstLine="567"/>
      <w:jc w:val="right"/>
      <w:outlineLvl w:val="0"/>
    </w:pPr>
    <w:rPr>
      <w:rFonts w:ascii="Arial" w:eastAsia="Times New Roman" w:hAnsi="Arial" w:cs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5A1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5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EA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6">
    <w:name w:val="Основа"/>
    <w:basedOn w:val="a"/>
    <w:rsid w:val="00BD5120"/>
    <w:pPr>
      <w:spacing w:after="0" w:line="240" w:lineRule="auto"/>
      <w:ind w:firstLine="709"/>
      <w:jc w:val="both"/>
    </w:pPr>
    <w:rPr>
      <w:rFonts w:ascii="Verdana" w:eastAsia="Times New Roman" w:hAnsi="Verdana" w:cs="Times New Roman"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217D9"/>
    <w:rPr>
      <w:rFonts w:ascii="Arial" w:eastAsia="Times New Roman" w:hAnsi="Arial" w:cs="Arial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E6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65C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E6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65C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EB4280-D488-41D4-ABE3-0E95AA9E27A3}" type="doc">
      <dgm:prSet loTypeId="urn:microsoft.com/office/officeart/2005/8/layout/cycle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DB4F2FFA-DCA0-433E-9009-D90D594F76FE}">
      <dgm:prSet phldrT="[Текст]" custT="1"/>
      <dgm:spPr/>
      <dgm:t>
        <a:bodyPr/>
        <a:lstStyle/>
        <a:p>
          <a:r>
            <a:rPr lang="ru-RU" sz="1200" b="1"/>
            <a:t>Планирование</a:t>
          </a:r>
        </a:p>
      </dgm:t>
    </dgm:pt>
    <dgm:pt modelId="{B94ABE51-108E-4F00-B077-298177F12C6F}" type="parTrans" cxnId="{F53218A3-895B-4DD5-8750-6FBD03E1498F}">
      <dgm:prSet/>
      <dgm:spPr/>
      <dgm:t>
        <a:bodyPr/>
        <a:lstStyle/>
        <a:p>
          <a:endParaRPr lang="ru-RU"/>
        </a:p>
      </dgm:t>
    </dgm:pt>
    <dgm:pt modelId="{4CD1DF7A-DC1E-45BB-82EE-B4B1C3EABEAF}" type="sibTrans" cxnId="{F53218A3-895B-4DD5-8750-6FBD03E1498F}">
      <dgm:prSet/>
      <dgm:spPr/>
      <dgm:t>
        <a:bodyPr/>
        <a:lstStyle/>
        <a:p>
          <a:endParaRPr lang="ru-RU"/>
        </a:p>
      </dgm:t>
    </dgm:pt>
    <dgm:pt modelId="{6A354CD9-96B0-4EF3-9BDF-4E54DB1BC445}">
      <dgm:prSet phldrT="[Текст]" custT="1"/>
      <dgm:spPr/>
      <dgm:t>
        <a:bodyPr/>
        <a:lstStyle/>
        <a:p>
          <a:r>
            <a:rPr lang="ru-RU" sz="1200" b="1"/>
            <a:t>Организация</a:t>
          </a:r>
        </a:p>
      </dgm:t>
    </dgm:pt>
    <dgm:pt modelId="{B5A3FAEF-9C06-4EC3-A414-E26F6D933A0B}" type="parTrans" cxnId="{02211D72-E623-4F66-A5A5-D77706103E3F}">
      <dgm:prSet/>
      <dgm:spPr/>
      <dgm:t>
        <a:bodyPr/>
        <a:lstStyle/>
        <a:p>
          <a:endParaRPr lang="ru-RU"/>
        </a:p>
      </dgm:t>
    </dgm:pt>
    <dgm:pt modelId="{B47B5403-8196-4874-9B70-42B73927573D}" type="sibTrans" cxnId="{02211D72-E623-4F66-A5A5-D77706103E3F}">
      <dgm:prSet/>
      <dgm:spPr/>
      <dgm:t>
        <a:bodyPr/>
        <a:lstStyle/>
        <a:p>
          <a:endParaRPr lang="ru-RU"/>
        </a:p>
      </dgm:t>
    </dgm:pt>
    <dgm:pt modelId="{C4088F6F-8838-4C06-971C-C3C9048CF7A2}">
      <dgm:prSet phldrT="[Текст]" custT="1"/>
      <dgm:spPr/>
      <dgm:t>
        <a:bodyPr/>
        <a:lstStyle/>
        <a:p>
          <a:r>
            <a:rPr lang="ru-RU" sz="1200" b="1"/>
            <a:t>Учет</a:t>
          </a:r>
        </a:p>
      </dgm:t>
    </dgm:pt>
    <dgm:pt modelId="{BD3775A6-3C65-4398-B8DE-49703B916697}" type="parTrans" cxnId="{ADD5BD09-1B80-4F09-822F-6A65D88F44A0}">
      <dgm:prSet/>
      <dgm:spPr/>
      <dgm:t>
        <a:bodyPr/>
        <a:lstStyle/>
        <a:p>
          <a:endParaRPr lang="ru-RU"/>
        </a:p>
      </dgm:t>
    </dgm:pt>
    <dgm:pt modelId="{8C05AD3C-ECA6-4186-89CB-262EA710B07B}" type="sibTrans" cxnId="{ADD5BD09-1B80-4F09-822F-6A65D88F44A0}">
      <dgm:prSet/>
      <dgm:spPr/>
      <dgm:t>
        <a:bodyPr/>
        <a:lstStyle/>
        <a:p>
          <a:endParaRPr lang="ru-RU"/>
        </a:p>
      </dgm:t>
    </dgm:pt>
    <dgm:pt modelId="{26F808A1-0DD2-4918-9E4D-B59F5CB7B203}">
      <dgm:prSet phldrT="[Текст]" custT="1"/>
      <dgm:spPr/>
      <dgm:t>
        <a:bodyPr/>
        <a:lstStyle/>
        <a:p>
          <a:r>
            <a:rPr lang="ru-RU" sz="1200" b="1"/>
            <a:t>Контроль</a:t>
          </a:r>
        </a:p>
      </dgm:t>
    </dgm:pt>
    <dgm:pt modelId="{97501595-1D69-4941-A95D-16AA8935089D}" type="parTrans" cxnId="{A11437A6-31C5-4A01-8525-892A2A424E3D}">
      <dgm:prSet/>
      <dgm:spPr/>
      <dgm:t>
        <a:bodyPr/>
        <a:lstStyle/>
        <a:p>
          <a:endParaRPr lang="ru-RU"/>
        </a:p>
      </dgm:t>
    </dgm:pt>
    <dgm:pt modelId="{3A3246C6-B714-4289-9AB1-239A0580537B}" type="sibTrans" cxnId="{A11437A6-31C5-4A01-8525-892A2A424E3D}">
      <dgm:prSet/>
      <dgm:spPr/>
      <dgm:t>
        <a:bodyPr/>
        <a:lstStyle/>
        <a:p>
          <a:endParaRPr lang="ru-RU"/>
        </a:p>
      </dgm:t>
    </dgm:pt>
    <dgm:pt modelId="{1C05E67B-2267-4599-98A0-7D1C0C05E07C}">
      <dgm:prSet phldrT="[Текст]" custT="1"/>
      <dgm:spPr/>
      <dgm:t>
        <a:bodyPr/>
        <a:lstStyle/>
        <a:p>
          <a:r>
            <a:rPr lang="ru-RU" sz="1200" b="1" baseline="0"/>
            <a:t>Руководство</a:t>
          </a:r>
        </a:p>
      </dgm:t>
    </dgm:pt>
    <dgm:pt modelId="{5A4B053C-7B1E-4B28-9055-466584BD6287}" type="parTrans" cxnId="{F4DA57C7-DBCD-4A13-9ED1-18F968A45826}">
      <dgm:prSet/>
      <dgm:spPr/>
      <dgm:t>
        <a:bodyPr/>
        <a:lstStyle/>
        <a:p>
          <a:endParaRPr lang="ru-RU"/>
        </a:p>
      </dgm:t>
    </dgm:pt>
    <dgm:pt modelId="{51FA77F7-2BDF-4E03-83BB-C492FA81FE47}" type="sibTrans" cxnId="{F4DA57C7-DBCD-4A13-9ED1-18F968A45826}">
      <dgm:prSet/>
      <dgm:spPr/>
      <dgm:t>
        <a:bodyPr/>
        <a:lstStyle/>
        <a:p>
          <a:endParaRPr lang="ru-RU"/>
        </a:p>
      </dgm:t>
    </dgm:pt>
    <dgm:pt modelId="{8B22F58E-A030-47B0-AB75-AFE25D17F4D4}">
      <dgm:prSet custT="1"/>
      <dgm:spPr/>
      <dgm:t>
        <a:bodyPr/>
        <a:lstStyle/>
        <a:p>
          <a:r>
            <a:rPr lang="ru-RU" sz="1200" b="1"/>
            <a:t>Анализ</a:t>
          </a:r>
        </a:p>
      </dgm:t>
    </dgm:pt>
    <dgm:pt modelId="{32DA89AD-1814-41AA-87B9-552C94AA6335}" type="parTrans" cxnId="{BCAC7E1B-B8EA-496D-A55B-5DA7C925EAF9}">
      <dgm:prSet/>
      <dgm:spPr/>
      <dgm:t>
        <a:bodyPr/>
        <a:lstStyle/>
        <a:p>
          <a:endParaRPr lang="ru-RU"/>
        </a:p>
      </dgm:t>
    </dgm:pt>
    <dgm:pt modelId="{A84D9F00-A762-4CD8-8DBF-003055BD6E70}" type="sibTrans" cxnId="{BCAC7E1B-B8EA-496D-A55B-5DA7C925EAF9}">
      <dgm:prSet/>
      <dgm:spPr/>
      <dgm:t>
        <a:bodyPr/>
        <a:lstStyle/>
        <a:p>
          <a:endParaRPr lang="ru-RU"/>
        </a:p>
      </dgm:t>
    </dgm:pt>
    <dgm:pt modelId="{69710911-1054-4C2D-B395-D8744A543FF9}">
      <dgm:prSet custT="1"/>
      <dgm:spPr/>
      <dgm:t>
        <a:bodyPr/>
        <a:lstStyle/>
        <a:p>
          <a:r>
            <a:rPr lang="ru-RU" sz="1200" b="1"/>
            <a:t>Регулирование</a:t>
          </a:r>
        </a:p>
      </dgm:t>
    </dgm:pt>
    <dgm:pt modelId="{F9BA2E9C-5AE1-479F-8D0F-736AF164BC7E}" type="parTrans" cxnId="{1FCEAD53-802B-4CB4-9E58-575A8701D194}">
      <dgm:prSet/>
      <dgm:spPr/>
      <dgm:t>
        <a:bodyPr/>
        <a:lstStyle/>
        <a:p>
          <a:endParaRPr lang="ru-RU"/>
        </a:p>
      </dgm:t>
    </dgm:pt>
    <dgm:pt modelId="{62F9E99C-5F9C-4258-8BBF-4EE63E02E7C4}" type="sibTrans" cxnId="{1FCEAD53-802B-4CB4-9E58-575A8701D194}">
      <dgm:prSet/>
      <dgm:spPr/>
      <dgm:t>
        <a:bodyPr/>
        <a:lstStyle/>
        <a:p>
          <a:endParaRPr lang="ru-RU"/>
        </a:p>
      </dgm:t>
    </dgm:pt>
    <dgm:pt modelId="{8E7166EE-B22F-48B5-9AFB-F635AFDC27A4}" type="pres">
      <dgm:prSet presAssocID="{B4EB4280-D488-41D4-ABE3-0E95AA9E27A3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0075F83-F04B-48FC-B5A9-05A443299F56}" type="pres">
      <dgm:prSet presAssocID="{DB4F2FFA-DCA0-433E-9009-D90D594F76FE}" presName="node" presStyleLbl="node1" presStyleIdx="0" presStyleCnt="7" custScaleX="178522" custScaleY="7922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32B0006-482D-4E75-B72B-53C4AF50A5F7}" type="pres">
      <dgm:prSet presAssocID="{DB4F2FFA-DCA0-433E-9009-D90D594F76FE}" presName="spNode" presStyleCnt="0"/>
      <dgm:spPr/>
    </dgm:pt>
    <dgm:pt modelId="{B6453489-5A96-4820-93C2-EBC34ACDEECC}" type="pres">
      <dgm:prSet presAssocID="{4CD1DF7A-DC1E-45BB-82EE-B4B1C3EABEAF}" presName="sibTrans" presStyleLbl="sibTrans1D1" presStyleIdx="0" presStyleCnt="7"/>
      <dgm:spPr/>
      <dgm:t>
        <a:bodyPr/>
        <a:lstStyle/>
        <a:p>
          <a:endParaRPr lang="ru-RU"/>
        </a:p>
      </dgm:t>
    </dgm:pt>
    <dgm:pt modelId="{A1D0D916-6CE4-4045-A9D6-BFEDC5979CB1}" type="pres">
      <dgm:prSet presAssocID="{6A354CD9-96B0-4EF3-9BDF-4E54DB1BC445}" presName="node" presStyleLbl="node1" presStyleIdx="1" presStyleCnt="7" custScaleX="166047" custScaleY="69866" custRadScaleRad="102152" custRadScaleInc="215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8031FC-E652-42B3-8AB0-45BC7EF06DA0}" type="pres">
      <dgm:prSet presAssocID="{6A354CD9-96B0-4EF3-9BDF-4E54DB1BC445}" presName="spNode" presStyleCnt="0"/>
      <dgm:spPr/>
    </dgm:pt>
    <dgm:pt modelId="{E3C8397C-FB7B-4124-9ED3-B7F688FC3EF5}" type="pres">
      <dgm:prSet presAssocID="{B47B5403-8196-4874-9B70-42B73927573D}" presName="sibTrans" presStyleLbl="sibTrans1D1" presStyleIdx="1" presStyleCnt="7"/>
      <dgm:spPr/>
      <dgm:t>
        <a:bodyPr/>
        <a:lstStyle/>
        <a:p>
          <a:endParaRPr lang="ru-RU"/>
        </a:p>
      </dgm:t>
    </dgm:pt>
    <dgm:pt modelId="{DC1F7611-E92E-487D-B524-75B0E010B129}" type="pres">
      <dgm:prSet presAssocID="{C4088F6F-8838-4C06-971C-C3C9048CF7A2}" presName="node" presStyleLbl="node1" presStyleIdx="2" presStyleCnt="7" custScaleY="61360" custRadScaleRad="107304" custRadScaleInc="-2120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195EFDA-7452-4885-9E55-928B1FAD92F7}" type="pres">
      <dgm:prSet presAssocID="{C4088F6F-8838-4C06-971C-C3C9048CF7A2}" presName="spNode" presStyleCnt="0"/>
      <dgm:spPr/>
    </dgm:pt>
    <dgm:pt modelId="{E6A2411E-46D5-4CBB-B297-191F21566132}" type="pres">
      <dgm:prSet presAssocID="{8C05AD3C-ECA6-4186-89CB-262EA710B07B}" presName="sibTrans" presStyleLbl="sibTrans1D1" presStyleIdx="2" presStyleCnt="7"/>
      <dgm:spPr/>
      <dgm:t>
        <a:bodyPr/>
        <a:lstStyle/>
        <a:p>
          <a:endParaRPr lang="ru-RU"/>
        </a:p>
      </dgm:t>
    </dgm:pt>
    <dgm:pt modelId="{69176E45-A98C-43AF-91B2-B43D4F141F88}" type="pres">
      <dgm:prSet presAssocID="{26F808A1-0DD2-4918-9E4D-B59F5CB7B203}" presName="node" presStyleLbl="node1" presStyleIdx="3" presStyleCnt="7" custScaleX="121322" custScaleY="67495" custRadScaleRad="103135" custRadScaleInc="-4084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19F986-E7CC-49B4-BFDA-CE1C2B3A22D9}" type="pres">
      <dgm:prSet presAssocID="{26F808A1-0DD2-4918-9E4D-B59F5CB7B203}" presName="spNode" presStyleCnt="0"/>
      <dgm:spPr/>
    </dgm:pt>
    <dgm:pt modelId="{788E81E3-01A1-45D6-840E-250989FE2CF2}" type="pres">
      <dgm:prSet presAssocID="{3A3246C6-B714-4289-9AB1-239A0580537B}" presName="sibTrans" presStyleLbl="sibTrans1D1" presStyleIdx="3" presStyleCnt="7"/>
      <dgm:spPr/>
      <dgm:t>
        <a:bodyPr/>
        <a:lstStyle/>
        <a:p>
          <a:endParaRPr lang="ru-RU"/>
        </a:p>
      </dgm:t>
    </dgm:pt>
    <dgm:pt modelId="{E6293D07-BFC1-4495-A12E-6982A31E9B97}" type="pres">
      <dgm:prSet presAssocID="{8B22F58E-A030-47B0-AB75-AFE25D17F4D4}" presName="node" presStyleLbl="node1" presStyleIdx="4" presStyleCnt="7" custScaleY="7168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6318B53-1BB1-4D4C-AE95-4B2F3758A6F5}" type="pres">
      <dgm:prSet presAssocID="{8B22F58E-A030-47B0-AB75-AFE25D17F4D4}" presName="spNode" presStyleCnt="0"/>
      <dgm:spPr/>
    </dgm:pt>
    <dgm:pt modelId="{DFDD3F39-7F58-4AC9-97A2-750323B4A56A}" type="pres">
      <dgm:prSet presAssocID="{A84D9F00-A762-4CD8-8DBF-003055BD6E70}" presName="sibTrans" presStyleLbl="sibTrans1D1" presStyleIdx="4" presStyleCnt="7"/>
      <dgm:spPr/>
      <dgm:t>
        <a:bodyPr/>
        <a:lstStyle/>
        <a:p>
          <a:endParaRPr lang="ru-RU"/>
        </a:p>
      </dgm:t>
    </dgm:pt>
    <dgm:pt modelId="{67E4E2FA-00A3-45F8-8EFD-8866F21C4C0A}" type="pres">
      <dgm:prSet presAssocID="{69710911-1054-4C2D-B395-D8744A543FF9}" presName="node" presStyleLbl="node1" presStyleIdx="5" presStyleCnt="7" custScaleX="197351" custScaleY="6889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508DF3-F841-4653-829F-D66FEA3EA381}" type="pres">
      <dgm:prSet presAssocID="{69710911-1054-4C2D-B395-D8744A543FF9}" presName="spNode" presStyleCnt="0"/>
      <dgm:spPr/>
    </dgm:pt>
    <dgm:pt modelId="{2BE5A149-CEF0-4444-BD40-DBF2CF1BED47}" type="pres">
      <dgm:prSet presAssocID="{62F9E99C-5F9C-4258-8BBF-4EE63E02E7C4}" presName="sibTrans" presStyleLbl="sibTrans1D1" presStyleIdx="5" presStyleCnt="7"/>
      <dgm:spPr/>
      <dgm:t>
        <a:bodyPr/>
        <a:lstStyle/>
        <a:p>
          <a:endParaRPr lang="ru-RU"/>
        </a:p>
      </dgm:t>
    </dgm:pt>
    <dgm:pt modelId="{09F1BEAD-67A0-4B49-976E-F3ED452CF9B3}" type="pres">
      <dgm:prSet presAssocID="{1C05E67B-2267-4599-98A0-7D1C0C05E07C}" presName="node" presStyleLbl="node1" presStyleIdx="6" presStyleCnt="7" custScaleX="168066" custScaleY="76600" custRadScaleRad="100450" custRadScaleInc="-1985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C2C560-E9D7-49AA-B37F-B1F834780094}" type="pres">
      <dgm:prSet presAssocID="{1C05E67B-2267-4599-98A0-7D1C0C05E07C}" presName="spNode" presStyleCnt="0"/>
      <dgm:spPr/>
    </dgm:pt>
    <dgm:pt modelId="{F2AE574D-DA10-438E-BF83-CA4B3BD6CB92}" type="pres">
      <dgm:prSet presAssocID="{51FA77F7-2BDF-4E03-83BB-C492FA81FE47}" presName="sibTrans" presStyleLbl="sibTrans1D1" presStyleIdx="6" presStyleCnt="7"/>
      <dgm:spPr/>
      <dgm:t>
        <a:bodyPr/>
        <a:lstStyle/>
        <a:p>
          <a:endParaRPr lang="ru-RU"/>
        </a:p>
      </dgm:t>
    </dgm:pt>
  </dgm:ptLst>
  <dgm:cxnLst>
    <dgm:cxn modelId="{F4DA57C7-DBCD-4A13-9ED1-18F968A45826}" srcId="{B4EB4280-D488-41D4-ABE3-0E95AA9E27A3}" destId="{1C05E67B-2267-4599-98A0-7D1C0C05E07C}" srcOrd="6" destOrd="0" parTransId="{5A4B053C-7B1E-4B28-9055-466584BD6287}" sibTransId="{51FA77F7-2BDF-4E03-83BB-C492FA81FE47}"/>
    <dgm:cxn modelId="{0C3E200E-5694-4C18-91FF-19066E22CE21}" type="presOf" srcId="{3A3246C6-B714-4289-9AB1-239A0580537B}" destId="{788E81E3-01A1-45D6-840E-250989FE2CF2}" srcOrd="0" destOrd="0" presId="urn:microsoft.com/office/officeart/2005/8/layout/cycle5"/>
    <dgm:cxn modelId="{A11437A6-31C5-4A01-8525-892A2A424E3D}" srcId="{B4EB4280-D488-41D4-ABE3-0E95AA9E27A3}" destId="{26F808A1-0DD2-4918-9E4D-B59F5CB7B203}" srcOrd="3" destOrd="0" parTransId="{97501595-1D69-4941-A95D-16AA8935089D}" sibTransId="{3A3246C6-B714-4289-9AB1-239A0580537B}"/>
    <dgm:cxn modelId="{CB3728F5-4E43-4D35-B7FC-309EEBDBEB08}" type="presOf" srcId="{6A354CD9-96B0-4EF3-9BDF-4E54DB1BC445}" destId="{A1D0D916-6CE4-4045-A9D6-BFEDC5979CB1}" srcOrd="0" destOrd="0" presId="urn:microsoft.com/office/officeart/2005/8/layout/cycle5"/>
    <dgm:cxn modelId="{02211D72-E623-4F66-A5A5-D77706103E3F}" srcId="{B4EB4280-D488-41D4-ABE3-0E95AA9E27A3}" destId="{6A354CD9-96B0-4EF3-9BDF-4E54DB1BC445}" srcOrd="1" destOrd="0" parTransId="{B5A3FAEF-9C06-4EC3-A414-E26F6D933A0B}" sibTransId="{B47B5403-8196-4874-9B70-42B73927573D}"/>
    <dgm:cxn modelId="{829CF31C-8055-4B4D-841C-03A58213FE64}" type="presOf" srcId="{8B22F58E-A030-47B0-AB75-AFE25D17F4D4}" destId="{E6293D07-BFC1-4495-A12E-6982A31E9B97}" srcOrd="0" destOrd="0" presId="urn:microsoft.com/office/officeart/2005/8/layout/cycle5"/>
    <dgm:cxn modelId="{FFBC8A3E-A1D5-48D9-BD05-493F3089BC85}" type="presOf" srcId="{62F9E99C-5F9C-4258-8BBF-4EE63E02E7C4}" destId="{2BE5A149-CEF0-4444-BD40-DBF2CF1BED47}" srcOrd="0" destOrd="0" presId="urn:microsoft.com/office/officeart/2005/8/layout/cycle5"/>
    <dgm:cxn modelId="{2EDEE0FF-9458-4AC7-B268-40B495A2A274}" type="presOf" srcId="{8C05AD3C-ECA6-4186-89CB-262EA710B07B}" destId="{E6A2411E-46D5-4CBB-B297-191F21566132}" srcOrd="0" destOrd="0" presId="urn:microsoft.com/office/officeart/2005/8/layout/cycle5"/>
    <dgm:cxn modelId="{BCAC7E1B-B8EA-496D-A55B-5DA7C925EAF9}" srcId="{B4EB4280-D488-41D4-ABE3-0E95AA9E27A3}" destId="{8B22F58E-A030-47B0-AB75-AFE25D17F4D4}" srcOrd="4" destOrd="0" parTransId="{32DA89AD-1814-41AA-87B9-552C94AA6335}" sibTransId="{A84D9F00-A762-4CD8-8DBF-003055BD6E70}"/>
    <dgm:cxn modelId="{ADD5BD09-1B80-4F09-822F-6A65D88F44A0}" srcId="{B4EB4280-D488-41D4-ABE3-0E95AA9E27A3}" destId="{C4088F6F-8838-4C06-971C-C3C9048CF7A2}" srcOrd="2" destOrd="0" parTransId="{BD3775A6-3C65-4398-B8DE-49703B916697}" sibTransId="{8C05AD3C-ECA6-4186-89CB-262EA710B07B}"/>
    <dgm:cxn modelId="{F53218A3-895B-4DD5-8750-6FBD03E1498F}" srcId="{B4EB4280-D488-41D4-ABE3-0E95AA9E27A3}" destId="{DB4F2FFA-DCA0-433E-9009-D90D594F76FE}" srcOrd="0" destOrd="0" parTransId="{B94ABE51-108E-4F00-B077-298177F12C6F}" sibTransId="{4CD1DF7A-DC1E-45BB-82EE-B4B1C3EABEAF}"/>
    <dgm:cxn modelId="{B946E96F-ABB0-4A3C-85D4-4C1A848E8D2D}" type="presOf" srcId="{B47B5403-8196-4874-9B70-42B73927573D}" destId="{E3C8397C-FB7B-4124-9ED3-B7F688FC3EF5}" srcOrd="0" destOrd="0" presId="urn:microsoft.com/office/officeart/2005/8/layout/cycle5"/>
    <dgm:cxn modelId="{DEF4AEB0-D9A3-49C1-A29A-6C74C996071D}" type="presOf" srcId="{4CD1DF7A-DC1E-45BB-82EE-B4B1C3EABEAF}" destId="{B6453489-5A96-4820-93C2-EBC34ACDEECC}" srcOrd="0" destOrd="0" presId="urn:microsoft.com/office/officeart/2005/8/layout/cycle5"/>
    <dgm:cxn modelId="{3E7A6F1C-054E-4AF0-93B5-52A5A788648A}" type="presOf" srcId="{B4EB4280-D488-41D4-ABE3-0E95AA9E27A3}" destId="{8E7166EE-B22F-48B5-9AFB-F635AFDC27A4}" srcOrd="0" destOrd="0" presId="urn:microsoft.com/office/officeart/2005/8/layout/cycle5"/>
    <dgm:cxn modelId="{7E86FEBE-2F56-40AB-9161-20FB4961BB61}" type="presOf" srcId="{1C05E67B-2267-4599-98A0-7D1C0C05E07C}" destId="{09F1BEAD-67A0-4B49-976E-F3ED452CF9B3}" srcOrd="0" destOrd="0" presId="urn:microsoft.com/office/officeart/2005/8/layout/cycle5"/>
    <dgm:cxn modelId="{BA87573F-B23F-4D71-BF6B-69FDCD4068CE}" type="presOf" srcId="{C4088F6F-8838-4C06-971C-C3C9048CF7A2}" destId="{DC1F7611-E92E-487D-B524-75B0E010B129}" srcOrd="0" destOrd="0" presId="urn:microsoft.com/office/officeart/2005/8/layout/cycle5"/>
    <dgm:cxn modelId="{1FCEAD53-802B-4CB4-9E58-575A8701D194}" srcId="{B4EB4280-D488-41D4-ABE3-0E95AA9E27A3}" destId="{69710911-1054-4C2D-B395-D8744A543FF9}" srcOrd="5" destOrd="0" parTransId="{F9BA2E9C-5AE1-479F-8D0F-736AF164BC7E}" sibTransId="{62F9E99C-5F9C-4258-8BBF-4EE63E02E7C4}"/>
    <dgm:cxn modelId="{53B06EDB-B124-4E6C-9BC4-B312429CA7D4}" type="presOf" srcId="{51FA77F7-2BDF-4E03-83BB-C492FA81FE47}" destId="{F2AE574D-DA10-438E-BF83-CA4B3BD6CB92}" srcOrd="0" destOrd="0" presId="urn:microsoft.com/office/officeart/2005/8/layout/cycle5"/>
    <dgm:cxn modelId="{952AA1F6-80B3-4CE4-AC13-03976CBEBB2B}" type="presOf" srcId="{26F808A1-0DD2-4918-9E4D-B59F5CB7B203}" destId="{69176E45-A98C-43AF-91B2-B43D4F141F88}" srcOrd="0" destOrd="0" presId="urn:microsoft.com/office/officeart/2005/8/layout/cycle5"/>
    <dgm:cxn modelId="{F95A2A26-A6BE-4D65-8072-090B0F5611C3}" type="presOf" srcId="{DB4F2FFA-DCA0-433E-9009-D90D594F76FE}" destId="{D0075F83-F04B-48FC-B5A9-05A443299F56}" srcOrd="0" destOrd="0" presId="urn:microsoft.com/office/officeart/2005/8/layout/cycle5"/>
    <dgm:cxn modelId="{A9D4BC7B-5705-4977-A10B-72C0DA71FEEC}" type="presOf" srcId="{69710911-1054-4C2D-B395-D8744A543FF9}" destId="{67E4E2FA-00A3-45F8-8EFD-8866F21C4C0A}" srcOrd="0" destOrd="0" presId="urn:microsoft.com/office/officeart/2005/8/layout/cycle5"/>
    <dgm:cxn modelId="{064778FE-D88A-445A-816B-584710567F76}" type="presOf" srcId="{A84D9F00-A762-4CD8-8DBF-003055BD6E70}" destId="{DFDD3F39-7F58-4AC9-97A2-750323B4A56A}" srcOrd="0" destOrd="0" presId="urn:microsoft.com/office/officeart/2005/8/layout/cycle5"/>
    <dgm:cxn modelId="{74E2CE9B-0EA2-4876-BC65-68AFF6EAC803}" type="presParOf" srcId="{8E7166EE-B22F-48B5-9AFB-F635AFDC27A4}" destId="{D0075F83-F04B-48FC-B5A9-05A443299F56}" srcOrd="0" destOrd="0" presId="urn:microsoft.com/office/officeart/2005/8/layout/cycle5"/>
    <dgm:cxn modelId="{C31A3D24-84EE-494A-8A20-71BBB170C2C8}" type="presParOf" srcId="{8E7166EE-B22F-48B5-9AFB-F635AFDC27A4}" destId="{432B0006-482D-4E75-B72B-53C4AF50A5F7}" srcOrd="1" destOrd="0" presId="urn:microsoft.com/office/officeart/2005/8/layout/cycle5"/>
    <dgm:cxn modelId="{8AF2D932-4D8C-4EEE-8B09-55ABC3330908}" type="presParOf" srcId="{8E7166EE-B22F-48B5-9AFB-F635AFDC27A4}" destId="{B6453489-5A96-4820-93C2-EBC34ACDEECC}" srcOrd="2" destOrd="0" presId="urn:microsoft.com/office/officeart/2005/8/layout/cycle5"/>
    <dgm:cxn modelId="{6909AA45-92B5-455D-B8DA-31CD74D5D838}" type="presParOf" srcId="{8E7166EE-B22F-48B5-9AFB-F635AFDC27A4}" destId="{A1D0D916-6CE4-4045-A9D6-BFEDC5979CB1}" srcOrd="3" destOrd="0" presId="urn:microsoft.com/office/officeart/2005/8/layout/cycle5"/>
    <dgm:cxn modelId="{65211344-40D9-435C-A89D-14A4D8E70609}" type="presParOf" srcId="{8E7166EE-B22F-48B5-9AFB-F635AFDC27A4}" destId="{448031FC-E652-42B3-8AB0-45BC7EF06DA0}" srcOrd="4" destOrd="0" presId="urn:microsoft.com/office/officeart/2005/8/layout/cycle5"/>
    <dgm:cxn modelId="{6C4DCE43-1E22-4211-BA6E-05014B2F7B19}" type="presParOf" srcId="{8E7166EE-B22F-48B5-9AFB-F635AFDC27A4}" destId="{E3C8397C-FB7B-4124-9ED3-B7F688FC3EF5}" srcOrd="5" destOrd="0" presId="urn:microsoft.com/office/officeart/2005/8/layout/cycle5"/>
    <dgm:cxn modelId="{08872AF2-F03C-4B96-9473-7BF757F0354C}" type="presParOf" srcId="{8E7166EE-B22F-48B5-9AFB-F635AFDC27A4}" destId="{DC1F7611-E92E-487D-B524-75B0E010B129}" srcOrd="6" destOrd="0" presId="urn:microsoft.com/office/officeart/2005/8/layout/cycle5"/>
    <dgm:cxn modelId="{C88B53F1-42B4-451A-B13D-44A8ED72285E}" type="presParOf" srcId="{8E7166EE-B22F-48B5-9AFB-F635AFDC27A4}" destId="{8195EFDA-7452-4885-9E55-928B1FAD92F7}" srcOrd="7" destOrd="0" presId="urn:microsoft.com/office/officeart/2005/8/layout/cycle5"/>
    <dgm:cxn modelId="{391E0244-4B9B-43AC-93C1-F2B6AB314E2D}" type="presParOf" srcId="{8E7166EE-B22F-48B5-9AFB-F635AFDC27A4}" destId="{E6A2411E-46D5-4CBB-B297-191F21566132}" srcOrd="8" destOrd="0" presId="urn:microsoft.com/office/officeart/2005/8/layout/cycle5"/>
    <dgm:cxn modelId="{FA25026D-21F6-4D53-B211-D90687C07435}" type="presParOf" srcId="{8E7166EE-B22F-48B5-9AFB-F635AFDC27A4}" destId="{69176E45-A98C-43AF-91B2-B43D4F141F88}" srcOrd="9" destOrd="0" presId="urn:microsoft.com/office/officeart/2005/8/layout/cycle5"/>
    <dgm:cxn modelId="{E5497F47-D78C-4EA0-BA32-5F5244936BC9}" type="presParOf" srcId="{8E7166EE-B22F-48B5-9AFB-F635AFDC27A4}" destId="{1C19F986-E7CC-49B4-BFDA-CE1C2B3A22D9}" srcOrd="10" destOrd="0" presId="urn:microsoft.com/office/officeart/2005/8/layout/cycle5"/>
    <dgm:cxn modelId="{713F447E-12BD-49C9-BE74-DC590A7F1DA2}" type="presParOf" srcId="{8E7166EE-B22F-48B5-9AFB-F635AFDC27A4}" destId="{788E81E3-01A1-45D6-840E-250989FE2CF2}" srcOrd="11" destOrd="0" presId="urn:microsoft.com/office/officeart/2005/8/layout/cycle5"/>
    <dgm:cxn modelId="{9AE23308-CB91-40B8-B554-8FEE9EAAC241}" type="presParOf" srcId="{8E7166EE-B22F-48B5-9AFB-F635AFDC27A4}" destId="{E6293D07-BFC1-4495-A12E-6982A31E9B97}" srcOrd="12" destOrd="0" presId="urn:microsoft.com/office/officeart/2005/8/layout/cycle5"/>
    <dgm:cxn modelId="{1B5EFF72-2852-4062-A3BF-E017BE97CC35}" type="presParOf" srcId="{8E7166EE-B22F-48B5-9AFB-F635AFDC27A4}" destId="{E6318B53-1BB1-4D4C-AE95-4B2F3758A6F5}" srcOrd="13" destOrd="0" presId="urn:microsoft.com/office/officeart/2005/8/layout/cycle5"/>
    <dgm:cxn modelId="{360BF8C2-8019-435E-BF01-B858D8CAAD7D}" type="presParOf" srcId="{8E7166EE-B22F-48B5-9AFB-F635AFDC27A4}" destId="{DFDD3F39-7F58-4AC9-97A2-750323B4A56A}" srcOrd="14" destOrd="0" presId="urn:microsoft.com/office/officeart/2005/8/layout/cycle5"/>
    <dgm:cxn modelId="{D9FD3C85-2BDB-40B0-9B8D-8C9EBB0A3449}" type="presParOf" srcId="{8E7166EE-B22F-48B5-9AFB-F635AFDC27A4}" destId="{67E4E2FA-00A3-45F8-8EFD-8866F21C4C0A}" srcOrd="15" destOrd="0" presId="urn:microsoft.com/office/officeart/2005/8/layout/cycle5"/>
    <dgm:cxn modelId="{840F7C89-373F-4D19-B5CD-FE0A49CE1C30}" type="presParOf" srcId="{8E7166EE-B22F-48B5-9AFB-F635AFDC27A4}" destId="{A2508DF3-F841-4653-829F-D66FEA3EA381}" srcOrd="16" destOrd="0" presId="urn:microsoft.com/office/officeart/2005/8/layout/cycle5"/>
    <dgm:cxn modelId="{A50881DD-9D37-4DE3-A623-01031C2CD087}" type="presParOf" srcId="{8E7166EE-B22F-48B5-9AFB-F635AFDC27A4}" destId="{2BE5A149-CEF0-4444-BD40-DBF2CF1BED47}" srcOrd="17" destOrd="0" presId="urn:microsoft.com/office/officeart/2005/8/layout/cycle5"/>
    <dgm:cxn modelId="{A4164E90-571C-48A3-B900-86DD986104DC}" type="presParOf" srcId="{8E7166EE-B22F-48B5-9AFB-F635AFDC27A4}" destId="{09F1BEAD-67A0-4B49-976E-F3ED452CF9B3}" srcOrd="18" destOrd="0" presId="urn:microsoft.com/office/officeart/2005/8/layout/cycle5"/>
    <dgm:cxn modelId="{E972C424-1D44-401D-B97E-01660E2CB31B}" type="presParOf" srcId="{8E7166EE-B22F-48B5-9AFB-F635AFDC27A4}" destId="{21C2C560-E9D7-49AA-B37F-B1F834780094}" srcOrd="19" destOrd="0" presId="urn:microsoft.com/office/officeart/2005/8/layout/cycle5"/>
    <dgm:cxn modelId="{5CBB05A7-806F-43DF-9580-F4E234E5F2B5}" type="presParOf" srcId="{8E7166EE-B22F-48B5-9AFB-F635AFDC27A4}" destId="{F2AE574D-DA10-438E-BF83-CA4B3BD6CB92}" srcOrd="20" destOrd="0" presId="urn:microsoft.com/office/officeart/2005/8/layout/cycle5"/>
  </dgm:cxnLst>
  <dgm:bg>
    <a:noFill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77E9B-257B-4A6E-8026-D0991EFDE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13745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34</cp:revision>
  <dcterms:created xsi:type="dcterms:W3CDTF">2009-05-05T19:39:00Z</dcterms:created>
  <dcterms:modified xsi:type="dcterms:W3CDTF">2009-05-11T10:10:00Z</dcterms:modified>
</cp:coreProperties>
</file>