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296" w:rsidRDefault="00101D0B" w:rsidP="006E5222">
      <w:pPr>
        <w:pStyle w:val="a3"/>
        <w:jc w:val="center"/>
      </w:pPr>
      <w:r>
        <w:t xml:space="preserve">Тема </w:t>
      </w:r>
      <w:r w:rsidRPr="000E2EDE">
        <w:t>2</w:t>
      </w:r>
      <w:r w:rsidR="000E2EDE">
        <w:t>. Система денежно-кредитного регулирования и основы её организации</w:t>
      </w:r>
      <w:r w:rsidR="006E5222">
        <w:t>.</w:t>
      </w:r>
    </w:p>
    <w:p w:rsidR="006E5222" w:rsidRPr="006E5222" w:rsidRDefault="006E5222" w:rsidP="006E5222">
      <w:pPr>
        <w:rPr>
          <w:color w:val="00B0F0"/>
        </w:rPr>
      </w:pPr>
      <w:r w:rsidRPr="006E5222">
        <w:rPr>
          <w:color w:val="00B0F0"/>
        </w:rPr>
        <w:t xml:space="preserve">Вопрос 1. </w:t>
      </w:r>
      <w:r w:rsidR="000E2EDE">
        <w:rPr>
          <w:color w:val="00B0F0"/>
        </w:rPr>
        <w:t>Денежный оборот и рынок. Изменение содержания денежного оборота при переходе к рынку.</w:t>
      </w:r>
    </w:p>
    <w:p w:rsidR="006E5222" w:rsidRPr="006E5222" w:rsidRDefault="006E5222" w:rsidP="006E5222">
      <w:pPr>
        <w:rPr>
          <w:color w:val="00B0F0"/>
        </w:rPr>
      </w:pPr>
      <w:r w:rsidRPr="006E5222">
        <w:rPr>
          <w:color w:val="00B0F0"/>
        </w:rPr>
        <w:t xml:space="preserve">Вопрос 2. </w:t>
      </w:r>
      <w:r w:rsidR="00AD1DC3">
        <w:rPr>
          <w:color w:val="00B0F0"/>
        </w:rPr>
        <w:t>Денежная масса и её структура, порядок определения агрегатов денежной массы.</w:t>
      </w:r>
    </w:p>
    <w:p w:rsidR="006E5222" w:rsidRDefault="006E5222" w:rsidP="006E5222">
      <w:pPr>
        <w:rPr>
          <w:color w:val="00B0F0"/>
        </w:rPr>
      </w:pPr>
      <w:r w:rsidRPr="006E5222">
        <w:rPr>
          <w:color w:val="00B0F0"/>
        </w:rPr>
        <w:t>Вопрос 3.</w:t>
      </w:r>
      <w:r w:rsidR="000E2EDE">
        <w:rPr>
          <w:color w:val="00B0F0"/>
        </w:rPr>
        <w:t xml:space="preserve"> </w:t>
      </w:r>
      <w:r w:rsidR="00AD1DC3">
        <w:rPr>
          <w:color w:val="00B0F0"/>
        </w:rPr>
        <w:t>Денежная масса и инфляция, роль банковской системы в антиинфляционной политике государства</w:t>
      </w:r>
      <w:r w:rsidRPr="006E5222">
        <w:rPr>
          <w:color w:val="00B0F0"/>
        </w:rPr>
        <w:t>.</w:t>
      </w:r>
    </w:p>
    <w:p w:rsidR="00AD1DC3" w:rsidRDefault="00AD1DC3" w:rsidP="006E5222">
      <w:pPr>
        <w:rPr>
          <w:color w:val="00B0F0"/>
        </w:rPr>
      </w:pPr>
      <w:r>
        <w:rPr>
          <w:color w:val="00B0F0"/>
        </w:rPr>
        <w:t>Вопрос 4. Основные концепции денежно-кредитного регулирования.</w:t>
      </w:r>
    </w:p>
    <w:p w:rsidR="00125082" w:rsidRDefault="00125082" w:rsidP="006E5222">
      <w:pPr>
        <w:rPr>
          <w:color w:val="00B0F0"/>
        </w:rPr>
      </w:pPr>
      <w:r>
        <w:rPr>
          <w:color w:val="00B0F0"/>
        </w:rPr>
        <w:t>Вопрос 5. Основные цели денежно-кредитного регулирования, их экономическое значение на современном этапе.</w:t>
      </w:r>
    </w:p>
    <w:p w:rsidR="002C5C6A" w:rsidRPr="006E5222" w:rsidRDefault="002C5C6A" w:rsidP="006E5222">
      <w:pPr>
        <w:rPr>
          <w:color w:val="00B0F0"/>
        </w:rPr>
      </w:pPr>
      <w:r>
        <w:rPr>
          <w:color w:val="00B0F0"/>
        </w:rPr>
        <w:t>Вопрос 6. Организация системы денежно-кредитного регулирования.</w:t>
      </w:r>
    </w:p>
    <w:p w:rsidR="0057761D" w:rsidRPr="006E5222" w:rsidRDefault="0057761D" w:rsidP="0057761D">
      <w:pPr>
        <w:pStyle w:val="1"/>
      </w:pPr>
      <w:r w:rsidRPr="006E5222">
        <w:t xml:space="preserve">Вопрос 1. </w:t>
      </w:r>
      <w:r>
        <w:t>Денежный оборот и рынок. Изменение содержания денежного оборота при переходе к рынку.</w:t>
      </w:r>
    </w:p>
    <w:p w:rsidR="005A65EA" w:rsidRDefault="0057761D" w:rsidP="00101D0B">
      <w:r>
        <w:t>Денежный оборот</w:t>
      </w:r>
      <w:r w:rsidR="003C2FDF">
        <w:t>,</w:t>
      </w:r>
      <w:r>
        <w:t xml:space="preserve"> представляет собой</w:t>
      </w:r>
      <w:r w:rsidR="003C2FDF">
        <w:t>:</w:t>
      </w:r>
      <w:r>
        <w:t xml:space="preserve"> процесс непрерывного движения денежных знаков, в наличной и безналичной формах.</w:t>
      </w:r>
    </w:p>
    <w:p w:rsidR="003C2FDF" w:rsidRDefault="003C2FDF" w:rsidP="00101D0B">
      <w:r>
        <w:t xml:space="preserve">Денежный оборот складывается из отдельных каналов движения денег, между: 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Центральным банком и коммерческими банками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Коммерческими банками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Предприятиями и организациями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Банками и населением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Предприятиями, организациями и населением</w:t>
      </w:r>
    </w:p>
    <w:p w:rsidR="003C2FDF" w:rsidRDefault="003C2FDF" w:rsidP="003C2FDF">
      <w:pPr>
        <w:pStyle w:val="a8"/>
        <w:numPr>
          <w:ilvl w:val="0"/>
          <w:numId w:val="9"/>
        </w:numPr>
      </w:pPr>
      <w:r>
        <w:t>Физическими лицами.</w:t>
      </w:r>
    </w:p>
    <w:p w:rsidR="00FC166E" w:rsidRDefault="00FC166E" w:rsidP="003C2FDF">
      <w:pPr>
        <w:pStyle w:val="a8"/>
        <w:numPr>
          <w:ilvl w:val="0"/>
          <w:numId w:val="9"/>
        </w:numPr>
      </w:pPr>
      <w:r>
        <w:t>Банками и НКФО</w:t>
      </w:r>
      <w:r w:rsidR="00ED0CB1">
        <w:t>.</w:t>
      </w:r>
    </w:p>
    <w:p w:rsidR="00ED0CB1" w:rsidRDefault="00ED0CB1" w:rsidP="003C2FDF">
      <w:pPr>
        <w:pStyle w:val="a8"/>
        <w:numPr>
          <w:ilvl w:val="0"/>
          <w:numId w:val="9"/>
        </w:numPr>
      </w:pPr>
      <w:r>
        <w:t>НКФО и населением.</w:t>
      </w:r>
      <w:r w:rsidR="00517D2E">
        <w:t xml:space="preserve"> По каждому из этих каналов деньги осуществляют и встречное движение.</w:t>
      </w:r>
    </w:p>
    <w:p w:rsidR="00517D2E" w:rsidRDefault="00517D2E" w:rsidP="00A21524">
      <w:r>
        <w:t>Структура ден</w:t>
      </w:r>
      <w:r w:rsidR="00A21524">
        <w:t>е</w:t>
      </w:r>
      <w:r>
        <w:t>жного оборота классифицируется по следующим признакам</w:t>
      </w:r>
      <w:r w:rsidR="00A21524">
        <w:t>:</w:t>
      </w:r>
    </w:p>
    <w:p w:rsidR="00A21524" w:rsidRDefault="00A21524" w:rsidP="00A21524">
      <w:pPr>
        <w:pStyle w:val="a8"/>
        <w:numPr>
          <w:ilvl w:val="0"/>
          <w:numId w:val="10"/>
        </w:numPr>
      </w:pPr>
      <w:r>
        <w:t>По связи денежного оборота, с производством и движением совокупного общественного продукта.</w:t>
      </w:r>
    </w:p>
    <w:p w:rsidR="004D4C20" w:rsidRDefault="004D4C20" w:rsidP="004D4C20">
      <w:pPr>
        <w:pStyle w:val="a8"/>
        <w:numPr>
          <w:ilvl w:val="1"/>
          <w:numId w:val="10"/>
        </w:numPr>
      </w:pPr>
      <w:r>
        <w:t>Товарный (связан с процессом производства и реализации продукции).</w:t>
      </w:r>
    </w:p>
    <w:p w:rsidR="004D4C20" w:rsidRDefault="004D4C20" w:rsidP="004D4C20">
      <w:pPr>
        <w:pStyle w:val="a8"/>
        <w:numPr>
          <w:ilvl w:val="1"/>
          <w:numId w:val="10"/>
        </w:numPr>
      </w:pPr>
      <w:r>
        <w:t>Не товарный (платежи по выполнению финансовых обязательств и другие платежи не товарного характера</w:t>
      </w:r>
      <w:r w:rsidR="00284CBD">
        <w:t>)</w:t>
      </w:r>
      <w:r>
        <w:t>.</w:t>
      </w:r>
    </w:p>
    <w:p w:rsidR="004D4C20" w:rsidRDefault="00284CBD" w:rsidP="00A21524">
      <w:pPr>
        <w:pStyle w:val="a8"/>
        <w:numPr>
          <w:ilvl w:val="0"/>
          <w:numId w:val="10"/>
        </w:numPr>
      </w:pPr>
      <w:r>
        <w:t>По способу платежа: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Безналичный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Налично-денежный</w:t>
      </w:r>
    </w:p>
    <w:p w:rsidR="00284CBD" w:rsidRDefault="00284CBD" w:rsidP="00284CBD">
      <w:pPr>
        <w:pStyle w:val="a8"/>
        <w:numPr>
          <w:ilvl w:val="0"/>
          <w:numId w:val="10"/>
        </w:numPr>
      </w:pPr>
      <w:r>
        <w:lastRenderedPageBreak/>
        <w:t>По звеньям народного хозяйства: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Денежный оборот в сф</w:t>
      </w:r>
      <w:r w:rsidR="00843847">
        <w:t>ере материального производства.</w:t>
      </w:r>
    </w:p>
    <w:p w:rsidR="00284CBD" w:rsidRDefault="00843847" w:rsidP="00284CBD">
      <w:pPr>
        <w:pStyle w:val="a8"/>
        <w:numPr>
          <w:ilvl w:val="1"/>
          <w:numId w:val="10"/>
        </w:numPr>
      </w:pPr>
      <w:proofErr w:type="gramStart"/>
      <w:r>
        <w:t>в</w:t>
      </w:r>
      <w:proofErr w:type="gramEnd"/>
      <w:r>
        <w:t xml:space="preserve"> не производственной сфере.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Денежный оборот населения</w:t>
      </w:r>
      <w:r w:rsidR="00843847">
        <w:t>.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Денежный оборот государственно</w:t>
      </w:r>
      <w:bookmarkStart w:id="0" w:name="_GoBack"/>
      <w:bookmarkEnd w:id="0"/>
      <w:r>
        <w:t>го бюджета</w:t>
      </w:r>
      <w:r w:rsidR="00843847">
        <w:t>.</w:t>
      </w:r>
    </w:p>
    <w:p w:rsidR="00284CBD" w:rsidRDefault="00284CBD" w:rsidP="00284CBD">
      <w:pPr>
        <w:pStyle w:val="a8"/>
        <w:numPr>
          <w:ilvl w:val="1"/>
          <w:numId w:val="10"/>
        </w:numPr>
      </w:pPr>
      <w:r>
        <w:t>Денежный оборот в кредитной системе.</w:t>
      </w:r>
    </w:p>
    <w:p w:rsidR="007C2EE0" w:rsidRDefault="007C2EE0" w:rsidP="009A698A">
      <w:r>
        <w:t>В условиях рыночной модели экономики выделяют следующи</w:t>
      </w:r>
      <w:r w:rsidR="009A698A">
        <w:t>е особенности денежного оборота:</w:t>
      </w:r>
    </w:p>
    <w:p w:rsidR="009A698A" w:rsidRDefault="009A698A" w:rsidP="009A698A">
      <w:pPr>
        <w:pStyle w:val="a8"/>
        <w:numPr>
          <w:ilvl w:val="0"/>
          <w:numId w:val="11"/>
        </w:numPr>
      </w:pPr>
      <w:r>
        <w:t>Обслуживает преимущественно рыночные отношения в хозяйстве и только в незначительной части распределительные отношения.</w:t>
      </w:r>
    </w:p>
    <w:p w:rsidR="009A698A" w:rsidRDefault="009A698A" w:rsidP="009A698A">
      <w:pPr>
        <w:pStyle w:val="a8"/>
        <w:numPr>
          <w:ilvl w:val="0"/>
          <w:numId w:val="11"/>
        </w:numPr>
      </w:pPr>
      <w:r>
        <w:t>Отсутствует чёткое законодательное деление между безналичным и наличным денежными оборотами.</w:t>
      </w:r>
    </w:p>
    <w:p w:rsidR="008C2021" w:rsidRDefault="008C2021" w:rsidP="009A698A">
      <w:pPr>
        <w:pStyle w:val="a8"/>
        <w:numPr>
          <w:ilvl w:val="0"/>
          <w:numId w:val="11"/>
        </w:numPr>
      </w:pPr>
      <w:r>
        <w:t>Служит объектом прогнозного планирования государством, коммерческими банк</w:t>
      </w:r>
      <w:r w:rsidR="00DC5B61">
        <w:t>а</w:t>
      </w:r>
      <w:r>
        <w:t>ми, юридическими и физическими лицами.</w:t>
      </w:r>
    </w:p>
    <w:p w:rsidR="00DC5B61" w:rsidRDefault="00DC5B61" w:rsidP="009A698A">
      <w:pPr>
        <w:pStyle w:val="a8"/>
        <w:numPr>
          <w:ilvl w:val="0"/>
          <w:numId w:val="11"/>
        </w:numPr>
      </w:pPr>
      <w:r>
        <w:t>Функционирует в условиях различных форм собственности.</w:t>
      </w:r>
    </w:p>
    <w:p w:rsidR="002D1899" w:rsidRDefault="002D1899" w:rsidP="009A698A">
      <w:pPr>
        <w:pStyle w:val="a8"/>
        <w:numPr>
          <w:ilvl w:val="0"/>
          <w:numId w:val="11"/>
        </w:numPr>
      </w:pPr>
      <w:r>
        <w:t>Является децентрализованным, поскольку е</w:t>
      </w:r>
      <w:r w:rsidR="00966607">
        <w:t>го исходный и завершающий этапы рассредоточены в различных банках.</w:t>
      </w:r>
    </w:p>
    <w:p w:rsidR="000F67CC" w:rsidRDefault="008A6A19" w:rsidP="000F67CC">
      <w:pPr>
        <w:pStyle w:val="a8"/>
        <w:numPr>
          <w:ilvl w:val="0"/>
          <w:numId w:val="11"/>
        </w:numPr>
      </w:pPr>
      <w:r>
        <w:t>Безн</w:t>
      </w:r>
      <w:r w:rsidR="00E5224E">
        <w:t>а</w:t>
      </w:r>
      <w:r>
        <w:t>личный и наличный денежные обороты тесно связаны друг с другом.</w:t>
      </w:r>
      <w:r w:rsidR="000F67CC">
        <w:t xml:space="preserve"> </w:t>
      </w:r>
      <w:r w:rsidR="00E5224E">
        <w:t>Налично-</w:t>
      </w:r>
      <w:r w:rsidR="000F67CC">
        <w:t>денежный оборот совершается только на базе безналичного денежного оборота.</w:t>
      </w:r>
    </w:p>
    <w:p w:rsidR="000F67CC" w:rsidRDefault="000F67CC" w:rsidP="000F67CC">
      <w:pPr>
        <w:pStyle w:val="a8"/>
        <w:numPr>
          <w:ilvl w:val="0"/>
          <w:numId w:val="11"/>
        </w:numPr>
      </w:pPr>
      <w:r>
        <w:t>Эмиссию безналичных денег осуществляет банковская система. А эмиссию наличных денег центральный банк.</w:t>
      </w:r>
    </w:p>
    <w:p w:rsidR="00E5224E" w:rsidRDefault="00E5224E" w:rsidP="000F67CC">
      <w:pPr>
        <w:pStyle w:val="a8"/>
        <w:numPr>
          <w:ilvl w:val="0"/>
          <w:numId w:val="11"/>
        </w:numPr>
      </w:pPr>
      <w:r>
        <w:t>Функционирует механизм банковского мультипликатора.</w:t>
      </w:r>
    </w:p>
    <w:p w:rsidR="008248E0" w:rsidRDefault="008248E0" w:rsidP="008248E0">
      <w:pPr>
        <w:pStyle w:val="a5"/>
      </w:pPr>
      <w:r>
        <w:t>Взаимосвязь денежного оборота с системой рыночных отношений.</w:t>
      </w:r>
    </w:p>
    <w:p w:rsidR="008248E0" w:rsidRDefault="0078571D" w:rsidP="008248E0">
      <w:r>
        <w:rPr>
          <w:noProof/>
          <w:lang w:eastAsia="ru-RU"/>
        </w:rPr>
        <w:drawing>
          <wp:inline distT="0" distB="0" distL="0" distR="0">
            <wp:extent cx="5930265" cy="37465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374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78BF" w:rsidRDefault="006B78BF" w:rsidP="008248E0">
      <w:r>
        <w:t>Как видно из рисунка система рыночных отношений (как с учётом иностранного сектора экономики так и без него) распадаетс</w:t>
      </w:r>
      <w:r w:rsidR="0078571D">
        <w:t>я на 2 сферы:</w:t>
      </w:r>
    </w:p>
    <w:p w:rsidR="0078571D" w:rsidRDefault="002924E4" w:rsidP="0078571D">
      <w:pPr>
        <w:pStyle w:val="a8"/>
        <w:numPr>
          <w:ilvl w:val="0"/>
          <w:numId w:val="12"/>
        </w:numPr>
      </w:pPr>
      <w:r>
        <w:lastRenderedPageBreak/>
        <w:t>Денежно-товарных. Особенностью денежно товарных отношений является то, что происходит не только денежный, но и товарный стоимостные обороты, поскольку движение денег здесь всегда связано со встречным движением товаров</w:t>
      </w:r>
      <w:r w:rsidR="003D61E6">
        <w:t>.</w:t>
      </w:r>
    </w:p>
    <w:p w:rsidR="002924E4" w:rsidRDefault="002924E4" w:rsidP="0078571D">
      <w:pPr>
        <w:pStyle w:val="a8"/>
        <w:numPr>
          <w:ilvl w:val="0"/>
          <w:numId w:val="12"/>
        </w:numPr>
      </w:pPr>
      <w:r>
        <w:t>Денежно-нетоварных отношений</w:t>
      </w:r>
      <w:r w:rsidR="003D61E6">
        <w:t xml:space="preserve">. При денежно-нетоварных отношениях </w:t>
      </w:r>
      <w:r w:rsidR="00042B57">
        <w:t>стои</w:t>
      </w:r>
      <w:r w:rsidR="003D61E6">
        <w:t>м</w:t>
      </w:r>
      <w:r w:rsidR="00042B57">
        <w:t>о</w:t>
      </w:r>
      <w:r w:rsidR="003D61E6">
        <w:t>стного оборота не происходит, меняютс</w:t>
      </w:r>
      <w:r w:rsidR="001B04F8">
        <w:t xml:space="preserve">я </w:t>
      </w:r>
      <w:r w:rsidR="003D61E6">
        <w:t xml:space="preserve">только </w:t>
      </w:r>
      <w:r w:rsidR="001B04F8">
        <w:t>владельцы</w:t>
      </w:r>
      <w:r w:rsidR="003D61E6">
        <w:t xml:space="preserve"> денег.</w:t>
      </w:r>
    </w:p>
    <w:p w:rsidR="001B04F8" w:rsidRDefault="001B04F8" w:rsidP="001B04F8">
      <w:r>
        <w:t>Каждая часть денежного оборота обслуживает свою сферу рыночных о</w:t>
      </w:r>
      <w:r w:rsidR="00146AF5">
        <w:t>т</w:t>
      </w:r>
      <w:r>
        <w:t>ношений, причём деньги свободно переходят из одно части денежного оборота в другую, что позволяет оперативно перебрасывать их из одной сферы в другую, в соответствии со складывающе</w:t>
      </w:r>
      <w:r w:rsidR="00AF557C">
        <w:t>йся конъюнктурой рынка. Таким образом можно сформулировать 2 основные задачи которые решают денежный оборот обслуживая систему рыночных отношений, что и определяет его роль.</w:t>
      </w:r>
    </w:p>
    <w:p w:rsidR="00042B57" w:rsidRDefault="00042B57" w:rsidP="00042B57">
      <w:pPr>
        <w:pStyle w:val="a8"/>
        <w:numPr>
          <w:ilvl w:val="0"/>
          <w:numId w:val="13"/>
        </w:numPr>
      </w:pPr>
      <w:r>
        <w:t>Денежный оборот перераспредел</w:t>
      </w:r>
      <w:r w:rsidR="00A62BAA">
        <w:t>яет деньги между своими частями, обеспечивает свободный перелив капитала из одной сферы рыночных отношений в другую</w:t>
      </w:r>
      <w:r w:rsidR="007C1C06">
        <w:t>, тем самым осуществляя их взаимосвязь.</w:t>
      </w:r>
    </w:p>
    <w:p w:rsidR="004371E2" w:rsidRDefault="004371E2" w:rsidP="00042B57">
      <w:pPr>
        <w:pStyle w:val="a8"/>
        <w:numPr>
          <w:ilvl w:val="0"/>
          <w:numId w:val="13"/>
        </w:numPr>
      </w:pPr>
      <w:r>
        <w:t>В денежном обороте создаются новые деньги, обеспечивающие удов</w:t>
      </w:r>
      <w:r w:rsidR="00E95A4B">
        <w:t>л</w:t>
      </w:r>
      <w:r>
        <w:t>етворение потребностей в них</w:t>
      </w:r>
      <w:r w:rsidR="00E95A4B">
        <w:t xml:space="preserve"> всех сфер рыночных отношений</w:t>
      </w:r>
      <w:r w:rsidR="00A30659">
        <w:t>.</w:t>
      </w:r>
    </w:p>
    <w:p w:rsidR="00A36AA9" w:rsidRDefault="00A36AA9" w:rsidP="00A36AA9">
      <w:r>
        <w:t>В каждом государстве существует национальная денежная система, т.е. форма организации денежного обращения, сложившаяся исторически и закреплённая за</w:t>
      </w:r>
      <w:r w:rsidR="00031896">
        <w:t>конодательством, её основным эле</w:t>
      </w:r>
      <w:r>
        <w:t xml:space="preserve">ментом являются деньги, они </w:t>
      </w:r>
      <w:r w:rsidR="00031896">
        <w:t>п</w:t>
      </w:r>
      <w:r>
        <w:t xml:space="preserve">родаются и покупаются на </w:t>
      </w:r>
      <w:proofErr w:type="gramStart"/>
      <w:r>
        <w:t>денежном рынке</w:t>
      </w:r>
      <w:proofErr w:type="gramEnd"/>
      <w:r>
        <w:t xml:space="preserve"> который включает финансовые институты обеспечивающие взаимодействие сп</w:t>
      </w:r>
      <w:r w:rsidR="00031896">
        <w:t>роса на деньги и их предложения, а также денежные потоки, входящие и исходящие из этих учреждений.</w:t>
      </w:r>
    </w:p>
    <w:p w:rsidR="004B0C7C" w:rsidRDefault="004B0C7C" w:rsidP="00A36AA9">
      <w:r>
        <w:t xml:space="preserve">Элементами механизма функционирования денежного рынка являются </w:t>
      </w:r>
      <w:proofErr w:type="spellStart"/>
      <w:r>
        <w:t>спросна</w:t>
      </w:r>
      <w:proofErr w:type="spellEnd"/>
      <w:r>
        <w:t xml:space="preserve"> деньги, предложен и цена денег (процентная ставка)</w:t>
      </w:r>
    </w:p>
    <w:p w:rsidR="00F92EC0" w:rsidRDefault="004B0C7C" w:rsidP="00A36AA9">
      <w:r w:rsidRPr="004B0C7C">
        <w:rPr>
          <w:color w:val="00B050"/>
        </w:rPr>
        <w:t>Совокупный спрос на деньги</w:t>
      </w:r>
      <w:r>
        <w:t xml:space="preserve"> – это общее количество денег, которое домохозяйство, бизнес, правительство желают иметь в данный момент.</w:t>
      </w:r>
      <w:r w:rsidR="00F92EC0">
        <w:t xml:space="preserve"> Он состоит из 2х частей:</w:t>
      </w:r>
    </w:p>
    <w:p w:rsidR="00707F00" w:rsidRDefault="00F92EC0" w:rsidP="00F92EC0">
      <w:pPr>
        <w:pStyle w:val="a8"/>
        <w:numPr>
          <w:ilvl w:val="0"/>
          <w:numId w:val="14"/>
        </w:numPr>
      </w:pPr>
      <w:r>
        <w:t>Спрос на деньги для сделок</w:t>
      </w:r>
      <w:r w:rsidR="001E533F">
        <w:t xml:space="preserve"> (</w:t>
      </w:r>
      <w:r>
        <w:t>Д</w:t>
      </w:r>
      <w:r w:rsidRPr="00F92EC0">
        <w:rPr>
          <w:vertAlign w:val="subscript"/>
          <w:lang w:val="en-US"/>
        </w:rPr>
        <w:t>t</w:t>
      </w:r>
      <w:r w:rsidR="001E533F">
        <w:t>). С</w:t>
      </w:r>
      <w:r>
        <w:t>прос на деньги для сделок обусловлен тем, что населению, предприятию, правительству, деньги нужны для покупок товаров и услуг.</w:t>
      </w:r>
      <w:r w:rsidR="00A714C8">
        <w:t xml:space="preserve"> Он зависи</w:t>
      </w:r>
      <w:r w:rsidR="0092026E">
        <w:t xml:space="preserve">т от </w:t>
      </w:r>
    </w:p>
    <w:p w:rsidR="00F92EC0" w:rsidRDefault="0092026E" w:rsidP="00707F00">
      <w:pPr>
        <w:pStyle w:val="a8"/>
        <w:numPr>
          <w:ilvl w:val="1"/>
          <w:numId w:val="14"/>
        </w:numPr>
      </w:pPr>
      <w:r>
        <w:t>Номинального ВВП (чем больше производится товаров и услуг, чем выше цены на них, тем больше нужно денег для обслуживания торговых и платёжных опер</w:t>
      </w:r>
      <w:r w:rsidR="00707F00">
        <w:t>а</w:t>
      </w:r>
      <w:r>
        <w:t>ций). Следовательно</w:t>
      </w:r>
      <w:r w:rsidR="00707F00">
        <w:t>,</w:t>
      </w:r>
      <w:r>
        <w:t xml:space="preserve"> спрос на деньги для сделок изменяется пропорционально номинальному ВВП</w:t>
      </w:r>
      <w:r w:rsidR="00425434">
        <w:t>.</w:t>
      </w:r>
    </w:p>
    <w:p w:rsidR="00707F00" w:rsidRDefault="00707F00" w:rsidP="00707F00">
      <w:pPr>
        <w:pStyle w:val="a8"/>
        <w:numPr>
          <w:ilvl w:val="1"/>
          <w:numId w:val="14"/>
        </w:numPr>
      </w:pPr>
      <w:r>
        <w:t>Скорости обращения сделок, чем она больше</w:t>
      </w:r>
      <w:r w:rsidR="00FA5735">
        <w:t>,</w:t>
      </w:r>
      <w:r>
        <w:t xml:space="preserve"> тем меньше денег необходимо для торговых сделок и наоборот.</w:t>
      </w:r>
    </w:p>
    <w:p w:rsidR="00173910" w:rsidRDefault="00151E86" w:rsidP="00173910">
      <w:pPr>
        <w:ind w:left="360"/>
      </w:pPr>
      <w:r>
        <w:t>Для простоты можно предположить, что необходимое количество денег не связано с изме</w:t>
      </w:r>
      <w:r w:rsidR="00173910">
        <w:t>нением ставки ссудного процента (</w:t>
      </w:r>
      <w:proofErr w:type="spellStart"/>
      <w:r w:rsidR="00173910">
        <w:rPr>
          <w:lang w:val="en-US"/>
        </w:rPr>
        <w:t>i</w:t>
      </w:r>
      <w:proofErr w:type="spellEnd"/>
      <w:r w:rsidR="00173910">
        <w:t>), тогда при данном объёме ВВП и данной скорости обращения денег кривая спроса на деньги для сделок Д</w:t>
      </w:r>
      <w:r w:rsidR="00173910" w:rsidRPr="00173910">
        <w:rPr>
          <w:vertAlign w:val="subscript"/>
          <w:lang w:val="en-US"/>
        </w:rPr>
        <w:t>t</w:t>
      </w:r>
      <w:r w:rsidR="00173910">
        <w:t xml:space="preserve"> будет иметь вид вертикальной прямой</w:t>
      </w:r>
    </w:p>
    <w:p w:rsidR="00332483" w:rsidRPr="00173910" w:rsidRDefault="00332483" w:rsidP="00173910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3220720" cy="327533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720" cy="327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EC0" w:rsidRDefault="00F92EC0" w:rsidP="00F92EC0">
      <w:pPr>
        <w:pStyle w:val="a8"/>
        <w:numPr>
          <w:ilvl w:val="0"/>
          <w:numId w:val="14"/>
        </w:numPr>
      </w:pPr>
      <w:r>
        <w:t>Спрос на деньги к</w:t>
      </w:r>
      <w:r w:rsidR="0092026E">
        <w:t>ак сред</w:t>
      </w:r>
      <w:r w:rsidR="00707F00">
        <w:t>с</w:t>
      </w:r>
      <w:r w:rsidR="0092026E">
        <w:t>тво сохранения богатства</w:t>
      </w:r>
      <w:r w:rsidR="00173910">
        <w:t xml:space="preserve"> (спрос на деньги со стороны активов)</w:t>
      </w:r>
      <w:r w:rsidR="0092026E">
        <w:t xml:space="preserve"> (</w:t>
      </w:r>
      <w:r>
        <w:t>Д</w:t>
      </w:r>
      <w:r w:rsidRPr="00F92EC0">
        <w:rPr>
          <w:vertAlign w:val="subscript"/>
          <w:lang w:val="en-US"/>
        </w:rPr>
        <w:t>a</w:t>
      </w:r>
      <w:r w:rsidR="00173910">
        <w:t>) объясняется тем, что часть своих доходов население сберегает</w:t>
      </w:r>
      <w:r w:rsidR="00332483">
        <w:t>. Есть 3 варианта сбережения:</w:t>
      </w:r>
    </w:p>
    <w:p w:rsidR="00332483" w:rsidRDefault="00332483" w:rsidP="00332483">
      <w:pPr>
        <w:pStyle w:val="a8"/>
        <w:numPr>
          <w:ilvl w:val="1"/>
          <w:numId w:val="14"/>
        </w:numPr>
      </w:pPr>
      <w:r>
        <w:t>Сохранять их в виде денег.</w:t>
      </w:r>
    </w:p>
    <w:p w:rsidR="009355C2" w:rsidRDefault="009355C2" w:rsidP="00332483">
      <w:pPr>
        <w:pStyle w:val="a8"/>
        <w:numPr>
          <w:ilvl w:val="1"/>
          <w:numId w:val="14"/>
        </w:numPr>
      </w:pPr>
      <w:r>
        <w:t>Покупать ценные бумаги</w:t>
      </w:r>
    </w:p>
    <w:p w:rsidR="009355C2" w:rsidRDefault="009355C2" w:rsidP="00332483">
      <w:pPr>
        <w:pStyle w:val="a8"/>
        <w:numPr>
          <w:ilvl w:val="1"/>
          <w:numId w:val="14"/>
        </w:numPr>
      </w:pPr>
      <w:r>
        <w:t>Приобретать недвижимость и другие материальные ценности с</w:t>
      </w:r>
      <w:r w:rsidR="00FD6D03">
        <w:t xml:space="preserve"> </w:t>
      </w:r>
      <w:r>
        <w:t>целью их накопления</w:t>
      </w:r>
      <w:r w:rsidR="00FD6D03">
        <w:t>,</w:t>
      </w:r>
      <w:r>
        <w:t xml:space="preserve"> а не потребления.</w:t>
      </w:r>
      <w:r w:rsidR="00FD6D03">
        <w:t xml:space="preserve"> Характерно для инфляционной экономике.</w:t>
      </w:r>
      <w:r w:rsidR="001E672E">
        <w:t xml:space="preserve"> </w:t>
      </w:r>
    </w:p>
    <w:p w:rsidR="00214A59" w:rsidRDefault="001E672E" w:rsidP="001E672E">
      <w:r>
        <w:t>У каждого способа размещения/сбережения есть свои дос</w:t>
      </w:r>
      <w:r w:rsidR="00214A59">
        <w:t>т</w:t>
      </w:r>
      <w:r>
        <w:t>оинства и недостатки.</w:t>
      </w:r>
      <w:r w:rsidR="00214A59">
        <w:t xml:space="preserve"> </w:t>
      </w:r>
    </w:p>
    <w:p w:rsidR="001E672E" w:rsidRDefault="00214A59" w:rsidP="00214A59">
      <w:pPr>
        <w:pStyle w:val="a8"/>
        <w:numPr>
          <w:ilvl w:val="0"/>
          <w:numId w:val="15"/>
        </w:numPr>
      </w:pPr>
      <w:r>
        <w:t>Деньги не приносят дохода, но абсолютно ликвидные.</w:t>
      </w:r>
    </w:p>
    <w:p w:rsidR="00214A59" w:rsidRDefault="00214A59" w:rsidP="00214A59">
      <w:pPr>
        <w:pStyle w:val="a8"/>
        <w:numPr>
          <w:ilvl w:val="0"/>
          <w:numId w:val="15"/>
        </w:numPr>
      </w:pPr>
      <w:r>
        <w:t xml:space="preserve">Ценные бумаги приносят устойчивый доход в виде процента, но менее </w:t>
      </w:r>
      <w:r w:rsidR="00630667">
        <w:t>ликвидные</w:t>
      </w:r>
      <w:r>
        <w:t>.</w:t>
      </w:r>
      <w:r w:rsidR="00630667">
        <w:t xml:space="preserve"> Необходимо время, а возможно и деньги, чтобы превратить их в платёжное средство. Выбор между деньгами и ценными бумагами и определяет колебание процентной ставки.</w:t>
      </w:r>
    </w:p>
    <w:p w:rsidR="00901350" w:rsidRDefault="00901350" w:rsidP="00901350">
      <w:r>
        <w:t>Повышение уровня процентной ставки приводит к росту спроса на ценные бумаги и соответственно (при фиксированном объёме сбережений) сокращению спроса на деньги.</w:t>
      </w:r>
      <w:r w:rsidR="00137005">
        <w:t xml:space="preserve"> Снижение уровня процентной ставки сопровождается сокращением спроса на ценные бумаги и ростом на деньги.</w:t>
      </w:r>
    </w:p>
    <w:p w:rsidR="00C22BB5" w:rsidRDefault="00C22BB5" w:rsidP="00901350">
      <w:r>
        <w:t>Таким образом существует обратная зависимость между спросом на деньги как средством сохранения богатства и движением процентной ставки. Графически этот спрос будет изображаться нисходящей прямой Д</w:t>
      </w:r>
      <w:r w:rsidRPr="00C22BB5">
        <w:rPr>
          <w:vertAlign w:val="subscript"/>
          <w:lang w:val="en-US"/>
        </w:rPr>
        <w:t>a</w:t>
      </w:r>
      <w:r>
        <w:t>:</w:t>
      </w:r>
    </w:p>
    <w:p w:rsidR="00C22BB5" w:rsidRPr="00C22BB5" w:rsidRDefault="00C22BB5" w:rsidP="00901350">
      <w:r>
        <w:rPr>
          <w:noProof/>
          <w:lang w:eastAsia="ru-RU"/>
        </w:rPr>
        <w:lastRenderedPageBreak/>
        <w:drawing>
          <wp:inline distT="0" distB="0" distL="0" distR="0">
            <wp:extent cx="4360545" cy="4264660"/>
            <wp:effectExtent l="1905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45" cy="426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1E86" w:rsidRDefault="00C22BB5" w:rsidP="00151E86">
      <w:r>
        <w:t>Совокупный спрос на деньги можно получить</w:t>
      </w:r>
      <w:r w:rsidR="00697A0E">
        <w:t>,</w:t>
      </w:r>
      <w:r>
        <w:t xml:space="preserve"> суммировав спрос на деньги для сделок и спрос на деньги со стороны активов.</w:t>
      </w:r>
    </w:p>
    <w:p w:rsidR="00697A0E" w:rsidRDefault="00697A0E" w:rsidP="00151E86">
      <w:r>
        <w:rPr>
          <w:noProof/>
          <w:lang w:eastAsia="ru-RU"/>
        </w:rPr>
        <w:drawing>
          <wp:inline distT="0" distB="0" distL="0" distR="0">
            <wp:extent cx="3473450" cy="335026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0" cy="335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A0E" w:rsidRDefault="00697A0E" w:rsidP="00151E86">
      <w:r>
        <w:t>Спрос на деньги должен покрываться их предложением. В современной рыночной экономике предложение денег создаётся банковской системой. Центральный банк выпускает в обращение: монеты, банкноты различного достоинства, коммерческие банки создают деньги путём предоставления ссуд</w:t>
      </w:r>
      <w:r w:rsidR="00705CE2">
        <w:t xml:space="preserve"> бизнесу и населению</w:t>
      </w:r>
      <w:r w:rsidR="00991245">
        <w:t>.</w:t>
      </w:r>
    </w:p>
    <w:p w:rsidR="00991245" w:rsidRDefault="00991245" w:rsidP="00151E86">
      <w:r>
        <w:lastRenderedPageBreak/>
        <w:t>Для определения предложения д</w:t>
      </w:r>
      <w:r w:rsidR="003B4F88">
        <w:t>е</w:t>
      </w:r>
      <w:r>
        <w:t>нег денежную мас</w:t>
      </w:r>
      <w:r w:rsidR="003B4F88">
        <w:t>су разбивают на несколько групп, которые называются Ден</w:t>
      </w:r>
      <w:r w:rsidR="004E7107">
        <w:t>е</w:t>
      </w:r>
      <w:r w:rsidR="003B4F88">
        <w:t>жными агрегатами.</w:t>
      </w:r>
    </w:p>
    <w:p w:rsidR="006A2366" w:rsidRDefault="006A2366" w:rsidP="00151E86">
      <w:r>
        <w:t xml:space="preserve">В различных странах денежные агрегаты рассчитываются </w:t>
      </w:r>
      <w:proofErr w:type="gramStart"/>
      <w:r>
        <w:t>по разному</w:t>
      </w:r>
      <w:proofErr w:type="gramEnd"/>
      <w:r>
        <w:t>. В РБ национальным банком принята методика расчёта совокупной денежной массы.</w:t>
      </w:r>
      <w:r w:rsidR="00BF0754">
        <w:t xml:space="preserve"> Денежная масса определяется как масса денег и депозитов на счетах банков.</w:t>
      </w:r>
    </w:p>
    <w:p w:rsidR="00A76953" w:rsidRPr="00A37F91" w:rsidRDefault="00A76953" w:rsidP="00151E86">
      <w:r>
        <w:t>Основным критерием выделения различных показателей де</w:t>
      </w:r>
      <w:r w:rsidR="00891556">
        <w:t>нежной массы служит ликвидность, т.е. степ</w:t>
      </w:r>
      <w:r w:rsidR="0022172E">
        <w:t>ень затрат и быстрота конверсии отде</w:t>
      </w:r>
      <w:r w:rsidR="00B74EDA">
        <w:t>льных форм вкладов и сбережений в деньги как средс</w:t>
      </w:r>
      <w:r w:rsidR="00D607FC">
        <w:t>т</w:t>
      </w:r>
      <w:r w:rsidR="00B74EDA">
        <w:t>во обращения и платежа.</w:t>
      </w:r>
      <w:r w:rsidR="0015223B">
        <w:t xml:space="preserve"> Расширение денежных агрегатов происходит по мере снижения степени ликвидности.</w:t>
      </w:r>
    </w:p>
    <w:p w:rsidR="00163A16" w:rsidRDefault="00163A16" w:rsidP="00151E86">
      <w:r>
        <w:t>…</w:t>
      </w:r>
    </w:p>
    <w:p w:rsidR="00163A16" w:rsidRDefault="00163A16" w:rsidP="00151E86">
      <w:r>
        <w:t xml:space="preserve">Стабильности уровня цен, здоровому темпу экономического роста. Денежным предложением </w:t>
      </w:r>
      <w:r w:rsidR="009E20CE">
        <w:t>необходимо</w:t>
      </w:r>
      <w:r>
        <w:t xml:space="preserve"> управлять, поскольку. Их излишек в экономике ведёт к инфляции</w:t>
      </w:r>
      <w:r w:rsidR="00953E54">
        <w:t>,</w:t>
      </w:r>
      <w:r>
        <w:t xml:space="preserve"> а недостаток п</w:t>
      </w:r>
      <w:r w:rsidR="009E20CE">
        <w:t>р</w:t>
      </w:r>
      <w:r>
        <w:t>иводит к снижению деловой активности темпов экономического роста, способствует появлению безработицы.</w:t>
      </w:r>
    </w:p>
    <w:p w:rsidR="00163A16" w:rsidRPr="007E60FB" w:rsidRDefault="00163A16" w:rsidP="00151E86">
      <w:r>
        <w:t>Предложение денег контролирует центральный банк</w:t>
      </w:r>
      <w:r w:rsidR="00953E54">
        <w:t>,</w:t>
      </w:r>
      <w:r>
        <w:t xml:space="preserve"> как путём денежной эмиссии</w:t>
      </w:r>
      <w:r w:rsidR="009E20CE">
        <w:t>, так и по средством управления процессом создания денег коммерческими банками.</w:t>
      </w:r>
      <w:r w:rsidR="00953E54">
        <w:t xml:space="preserve"> Он определяет необходимое количество денег, исходя из состояния экономики страны вне связи с уровнем процентной ставки.</w:t>
      </w:r>
    </w:p>
    <w:p w:rsidR="00A37F91" w:rsidRDefault="00A37F91" w:rsidP="00151E86">
      <w:r>
        <w:t>…</w:t>
      </w:r>
    </w:p>
    <w:p w:rsidR="00A37F91" w:rsidRDefault="00467B13" w:rsidP="00151E86">
      <w:r>
        <w:t xml:space="preserve">При регулировании предложений денег в экономике следует учитывать </w:t>
      </w:r>
      <w:r w:rsidR="00B943AC">
        <w:t>некоторые зависимости между изменением дене</w:t>
      </w:r>
      <w:r w:rsidR="00141A07">
        <w:t xml:space="preserve">жной массы и других показателей. </w:t>
      </w:r>
      <w:r w:rsidR="00597E37">
        <w:t>По данным исследований проведённых в 110 странах.</w:t>
      </w:r>
      <w:r w:rsidR="0072317F">
        <w:t xml:space="preserve"> За 30ти летний период установлено следующее</w:t>
      </w:r>
      <w:r w:rsidR="004F686B">
        <w:t>:</w:t>
      </w:r>
    </w:p>
    <w:p w:rsidR="004F686B" w:rsidRPr="007E60FB" w:rsidRDefault="004F686B" w:rsidP="004F686B">
      <w:pPr>
        <w:pStyle w:val="a8"/>
        <w:numPr>
          <w:ilvl w:val="0"/>
          <w:numId w:val="16"/>
        </w:numPr>
      </w:pPr>
      <w:r>
        <w:t xml:space="preserve">Уровень роста предложения денег </w:t>
      </w:r>
      <w:r w:rsidR="00FB7F30">
        <w:t>и средний уровень цен практически линейно-зависим с коэффициентом 0,9 для всех агрегатов во всех странах, со всеми экономиками.</w:t>
      </w:r>
    </w:p>
    <w:p w:rsidR="007E60FB" w:rsidRPr="007E60FB" w:rsidRDefault="007E60FB" w:rsidP="007E60FB">
      <w:r w:rsidRPr="007E60FB">
        <w:t>…</w:t>
      </w:r>
    </w:p>
    <w:p w:rsidR="00D106C1" w:rsidRDefault="007E60FB" w:rsidP="007E60FB">
      <w:r>
        <w:t xml:space="preserve"> Основой формирование денежной массы является денежная масса. Различаю</w:t>
      </w:r>
      <w:r w:rsidR="00D106C1">
        <w:t>т широкую и узкую денежную базы:</w:t>
      </w:r>
    </w:p>
    <w:p w:rsidR="007E60FB" w:rsidRDefault="008B7EBF" w:rsidP="00D106C1">
      <w:pPr>
        <w:pStyle w:val="a8"/>
        <w:numPr>
          <w:ilvl w:val="0"/>
          <w:numId w:val="17"/>
        </w:numPr>
      </w:pPr>
      <w:r>
        <w:t>Наличные деньги в обращении в том числе в кассах коммерческих банков.</w:t>
      </w:r>
    </w:p>
    <w:p w:rsidR="00D106C1" w:rsidRDefault="00D106C1" w:rsidP="00D106C1">
      <w:pPr>
        <w:pStyle w:val="a8"/>
        <w:numPr>
          <w:ilvl w:val="0"/>
          <w:numId w:val="17"/>
        </w:numPr>
      </w:pPr>
      <w:r>
        <w:t>Средства в фонде обязательных резервов.</w:t>
      </w:r>
    </w:p>
    <w:p w:rsidR="00606F3B" w:rsidRDefault="00606F3B" w:rsidP="00606F3B">
      <w:r>
        <w:t>Денежна</w:t>
      </w:r>
      <w:r w:rsidR="00E271C4">
        <w:t>я</w:t>
      </w:r>
      <w:r>
        <w:t xml:space="preserve"> база в узком смысле включает в себя налич</w:t>
      </w:r>
      <w:r w:rsidR="00E271C4">
        <w:t>н</w:t>
      </w:r>
      <w:r>
        <w:t>ые день</w:t>
      </w:r>
      <w:r w:rsidR="00E271C4">
        <w:t>г</w:t>
      </w:r>
      <w:r>
        <w:t xml:space="preserve">и, в том числе и в кассах коммерческих банков и средства в фонде обязательных </w:t>
      </w:r>
      <w:r w:rsidR="00102A71">
        <w:t>р</w:t>
      </w:r>
      <w:r>
        <w:t>езервов в центральном банке.</w:t>
      </w:r>
    </w:p>
    <w:p w:rsidR="00105C6A" w:rsidRDefault="00105C6A" w:rsidP="00105C6A">
      <w:pPr>
        <w:pStyle w:val="1"/>
      </w:pPr>
      <w:r w:rsidRPr="006E5222">
        <w:t>Вопрос 3.</w:t>
      </w:r>
      <w:r>
        <w:t xml:space="preserve"> Денежная масса и инфляция, роль банковской системы в антиинфляционной политике государства</w:t>
      </w:r>
      <w:r w:rsidRPr="006E5222">
        <w:t>.</w:t>
      </w:r>
    </w:p>
    <w:p w:rsidR="00105C6A" w:rsidRDefault="00105C6A" w:rsidP="00606F3B">
      <w:r>
        <w:t>Как уже отмечалось превышение предложение денег над спросом над ними ведёт к инфляции.</w:t>
      </w:r>
    </w:p>
    <w:p w:rsidR="00A008DB" w:rsidRDefault="00A008DB" w:rsidP="00606F3B">
      <w:r>
        <w:t>Инфляция как социально-экономическое явление означает: переполнение каналов денежного обращения обесцененными деньгами</w:t>
      </w:r>
      <w:r w:rsidR="008A5889">
        <w:t xml:space="preserve">, рост цен и перераспределение национального дохода в </w:t>
      </w:r>
      <w:r w:rsidR="008A5889">
        <w:lastRenderedPageBreak/>
        <w:t>пользу государства отдельных групп населения, которые обогащаются за счёт спекулятивных операций на товарном и денежном рынке.</w:t>
      </w:r>
      <w:r w:rsidR="00F44E96">
        <w:t xml:space="preserve"> </w:t>
      </w:r>
    </w:p>
    <w:p w:rsidR="00112C6C" w:rsidRDefault="00A05774" w:rsidP="00606F3B">
      <w:r>
        <w:t>Возникновение и развитие инфляционных процессов в стране может вызываться как нарушен</w:t>
      </w:r>
      <w:r w:rsidR="001F128D">
        <w:t>ием законов денежного обращения, неоправданным увеличением денежной массы в обращении (инфляция спроса), так и повышением ц</w:t>
      </w:r>
      <w:r w:rsidR="00300FFC">
        <w:t>ен из-за роста издержек произво</w:t>
      </w:r>
      <w:r w:rsidR="001F128D">
        <w:t>дства.</w:t>
      </w:r>
    </w:p>
    <w:p w:rsidR="00300FFC" w:rsidRDefault="00300FFC" w:rsidP="00606F3B">
      <w:r>
        <w:t>Темпы роста цен и обесценивания денег определяют виды инфляции:</w:t>
      </w:r>
    </w:p>
    <w:p w:rsidR="00300FFC" w:rsidRDefault="00300FFC" w:rsidP="00300FFC">
      <w:pPr>
        <w:pStyle w:val="a8"/>
        <w:numPr>
          <w:ilvl w:val="0"/>
          <w:numId w:val="18"/>
        </w:numPr>
      </w:pPr>
      <w:r>
        <w:t>Ползучая.</w:t>
      </w:r>
      <w:r w:rsidR="00985471">
        <w:t xml:space="preserve"> (5-10% в год)</w:t>
      </w:r>
    </w:p>
    <w:p w:rsidR="00985471" w:rsidRDefault="00985471" w:rsidP="00300FFC">
      <w:pPr>
        <w:pStyle w:val="a8"/>
        <w:numPr>
          <w:ilvl w:val="0"/>
          <w:numId w:val="18"/>
        </w:numPr>
      </w:pPr>
      <w:r>
        <w:t>Галопирующая инфляция от 10-100%</w:t>
      </w:r>
    </w:p>
    <w:p w:rsidR="00985471" w:rsidRDefault="00985471" w:rsidP="00300FFC">
      <w:pPr>
        <w:pStyle w:val="a8"/>
        <w:numPr>
          <w:ilvl w:val="0"/>
          <w:numId w:val="18"/>
        </w:numPr>
      </w:pPr>
      <w:r>
        <w:t>Гиперинфляция</w:t>
      </w:r>
      <w:r w:rsidR="004A0A92">
        <w:t xml:space="preserve">, </w:t>
      </w:r>
      <w:r>
        <w:t>темпы роста цен свыше 100%</w:t>
      </w:r>
    </w:p>
    <w:p w:rsidR="00985471" w:rsidRDefault="00985471" w:rsidP="00300FFC">
      <w:pPr>
        <w:pStyle w:val="a8"/>
        <w:numPr>
          <w:ilvl w:val="0"/>
          <w:numId w:val="18"/>
        </w:numPr>
      </w:pPr>
      <w:r>
        <w:t>Супер-гиперинфляция более 50% в месяц.</w:t>
      </w:r>
    </w:p>
    <w:p w:rsidR="00E97F72" w:rsidRDefault="00E97F72" w:rsidP="00E97F72">
      <w:r>
        <w:t xml:space="preserve">Для борьбы с </w:t>
      </w:r>
      <w:proofErr w:type="gramStart"/>
      <w:r>
        <w:t>инфляцией  государство</w:t>
      </w:r>
      <w:proofErr w:type="gramEnd"/>
      <w:r>
        <w:t xml:space="preserve"> провидит антиинфляционную политику, т.е. комплекс взаимосвязанных мероприятий, которые предпринимаются с целью </w:t>
      </w:r>
      <w:r w:rsidR="004D08FE">
        <w:t>стабилизации общего уровня цен.</w:t>
      </w:r>
      <w:r w:rsidR="0009203C">
        <w:t xml:space="preserve"> Поскольку окончательно избавиться от инфляции не возможно (рыночная экономика инфляционная по своей сути). Задача антиинфляционного регулирования состоит в установлении контроля над инфляцией, снижении темпа роста цен до умеренного уровня, поэтому антиинфляционная политика является постоянным элементом макро-регулированием.</w:t>
      </w:r>
    </w:p>
    <w:p w:rsidR="0009203C" w:rsidRDefault="0009203C" w:rsidP="00E97F72">
      <w:r>
        <w:t xml:space="preserve">Если в экономике имеет место избыточная денежная масса, то важнейшим методом борьбы с инфляцией является </w:t>
      </w:r>
      <w:proofErr w:type="spellStart"/>
      <w:r>
        <w:t>рестрикционная</w:t>
      </w:r>
      <w:proofErr w:type="spellEnd"/>
      <w:r>
        <w:t xml:space="preserve"> денежно-кредитная политика.</w:t>
      </w:r>
      <w:r w:rsidR="0003340B">
        <w:t xml:space="preserve"> Её главная задача ограничить прирост денежной массы в обращении.</w:t>
      </w:r>
      <w:r w:rsidR="00CC0D47">
        <w:t xml:space="preserve"> Центральный банк увеличивает учётную процентную ставку, увеличивает нормы обязательных резервов для коммерческих банков, </w:t>
      </w:r>
      <w:r w:rsidR="00FF09D4">
        <w:t>продаёт государственные ценные бу</w:t>
      </w:r>
      <w:r w:rsidR="0009441E">
        <w:t>маги и валюту на открытом рынке, однако в условиях перехода к рыночной экономике бороться с инфляцией только монетарными методами нельзя.</w:t>
      </w:r>
    </w:p>
    <w:p w:rsidR="00BF429F" w:rsidRDefault="00BF429F" w:rsidP="00E97F72">
      <w:r>
        <w:t>На ряду с ними большое значение имеют прямые методы регулирования денежной массы.</w:t>
      </w:r>
    </w:p>
    <w:p w:rsidR="00F2209D" w:rsidRPr="00BC14F0" w:rsidRDefault="00F2209D" w:rsidP="00E97F72">
      <w:r>
        <w:t>Борьба с инфляцией требует осуществления бюджетной политики</w:t>
      </w:r>
      <w:r w:rsidR="0042350B">
        <w:t xml:space="preserve"> направленной н сокращение бюджетного дефицита.</w:t>
      </w:r>
    </w:p>
    <w:p w:rsidR="00BC14F0" w:rsidRDefault="00BC14F0" w:rsidP="00E97F72">
      <w:r>
        <w:t xml:space="preserve">… </w:t>
      </w:r>
    </w:p>
    <w:p w:rsidR="00BC14F0" w:rsidRDefault="00BC14F0" w:rsidP="00E97F72">
      <w:r>
        <w:t>Замораживание цен также позволяет преодолеть инфляционные ожидания предпринимателей. Населения. Которые раскручивают спираль инфляции</w:t>
      </w:r>
      <w:r w:rsidR="006D0830">
        <w:t>.</w:t>
      </w:r>
    </w:p>
    <w:p w:rsidR="006D0830" w:rsidRDefault="006D0830" w:rsidP="00E97F72">
      <w:r>
        <w:t>В целях краткосрочного</w:t>
      </w:r>
      <w:r w:rsidR="002E53B4">
        <w:t xml:space="preserve"> </w:t>
      </w:r>
      <w:proofErr w:type="gramStart"/>
      <w:r w:rsidR="002E53B4">
        <w:t xml:space="preserve">регулирования </w:t>
      </w:r>
      <w:r w:rsidR="002A777C">
        <w:t xml:space="preserve"> спроса</w:t>
      </w:r>
      <w:proofErr w:type="gramEnd"/>
      <w:r w:rsidR="003F5A70">
        <w:t xml:space="preserve"> могут применяться и такие меры как:</w:t>
      </w:r>
    </w:p>
    <w:p w:rsidR="003F5A70" w:rsidRDefault="003F5A70" w:rsidP="003F5A70">
      <w:pPr>
        <w:pStyle w:val="a8"/>
        <w:numPr>
          <w:ilvl w:val="0"/>
          <w:numId w:val="19"/>
        </w:numPr>
      </w:pPr>
      <w:r>
        <w:t>С</w:t>
      </w:r>
      <w:r w:rsidR="00DA7ADB">
        <w:t>тимулир</w:t>
      </w:r>
      <w:r>
        <w:t>о</w:t>
      </w:r>
      <w:r w:rsidR="00DA7ADB">
        <w:t>в</w:t>
      </w:r>
      <w:r>
        <w:t>ание сбережений населения путём повышения процентов по вкладам.</w:t>
      </w:r>
    </w:p>
    <w:p w:rsidR="00D26544" w:rsidRDefault="00134F58" w:rsidP="003F5A70">
      <w:pPr>
        <w:pStyle w:val="a8"/>
        <w:numPr>
          <w:ilvl w:val="0"/>
          <w:numId w:val="19"/>
        </w:numPr>
      </w:pPr>
      <w:r>
        <w:t>Снижение ликвидности сбережений а счёт повышени</w:t>
      </w:r>
      <w:r w:rsidR="00C75BEF">
        <w:t>я процентов по срочным вкладам.</w:t>
      </w:r>
      <w:r w:rsidR="00A1068E">
        <w:t xml:space="preserve"> </w:t>
      </w:r>
    </w:p>
    <w:p w:rsidR="00A1068E" w:rsidRDefault="00A1068E" w:rsidP="003F5A70">
      <w:pPr>
        <w:pStyle w:val="a8"/>
        <w:numPr>
          <w:ilvl w:val="0"/>
          <w:numId w:val="19"/>
        </w:numPr>
      </w:pPr>
      <w:r>
        <w:t>Временного замораживания вкладов до востребования и так далее.</w:t>
      </w:r>
    </w:p>
    <w:p w:rsidR="00A655A8" w:rsidRDefault="00A655A8" w:rsidP="00A655A8">
      <w:r>
        <w:t>В условиях стагфляции невозможно обуздать рост цен не добившись стабилизац</w:t>
      </w:r>
      <w:r w:rsidR="003E2A85">
        <w:t>ии а затем и роста производства. Решение этих задач возможно, только при условии структурной перестройки экономики</w:t>
      </w:r>
      <w:r w:rsidR="00BC4F12">
        <w:t>. Снижение темпов инфляции не возможно без инфляции не возможно без сокращения издержек производства, а</w:t>
      </w:r>
      <w:r w:rsidR="00565EA0">
        <w:t xml:space="preserve"> </w:t>
      </w:r>
      <w:r w:rsidR="00BC4F12">
        <w:t>значит и повышения его эффективности.</w:t>
      </w:r>
      <w:r w:rsidR="00565EA0">
        <w:t xml:space="preserve"> Рост цен на топливо, сырьё и другие элементы себестоимости является фактором инфляции издержек. В услови</w:t>
      </w:r>
      <w:r w:rsidR="00E44382">
        <w:t>ях монополизированной экономики она усиливается тем</w:t>
      </w:r>
      <w:r w:rsidR="00567D0E">
        <w:t xml:space="preserve">, что предприятия монополисты предпочитают увеличивать доходы не путём снижения издержек а за счёт установления высоких </w:t>
      </w:r>
      <w:r w:rsidR="00567D0E">
        <w:lastRenderedPageBreak/>
        <w:t>цен.</w:t>
      </w:r>
      <w:r w:rsidR="000541B0">
        <w:t xml:space="preserve"> Поэтому неотъемлемой частью антиинфляционной политики</w:t>
      </w:r>
      <w:r w:rsidR="00E37EC2">
        <w:t xml:space="preserve"> в условиях перехода крыночной экономике</w:t>
      </w:r>
      <w:r w:rsidR="000541B0">
        <w:t xml:space="preserve"> должна стать </w:t>
      </w:r>
      <w:r w:rsidR="0032730A">
        <w:t xml:space="preserve">демонополизация, которая предполагает поощрение развития </w:t>
      </w:r>
      <w:proofErr w:type="spellStart"/>
      <w:r w:rsidR="0032730A">
        <w:t>предприниматеьства</w:t>
      </w:r>
      <w:proofErr w:type="spellEnd"/>
      <w:r w:rsidR="0032730A">
        <w:t>, разгосударствление и приватизацию собственности.</w:t>
      </w:r>
    </w:p>
    <w:p w:rsidR="002D4907" w:rsidRDefault="002D4907" w:rsidP="00A655A8">
      <w:r>
        <w:t>Вопросы семинара по теме №2:</w:t>
      </w:r>
    </w:p>
    <w:p w:rsidR="002D4907" w:rsidRDefault="002D4907" w:rsidP="00A655A8">
      <w:r>
        <w:t>Семинар №1:</w:t>
      </w:r>
    </w:p>
    <w:p w:rsidR="002D4907" w:rsidRDefault="002D4907" w:rsidP="002D4907">
      <w:pPr>
        <w:pStyle w:val="a8"/>
        <w:numPr>
          <w:ilvl w:val="0"/>
          <w:numId w:val="20"/>
        </w:numPr>
      </w:pPr>
      <w:r>
        <w:t>Денежный оборот, его структура и особенности.</w:t>
      </w:r>
    </w:p>
    <w:p w:rsidR="005A1126" w:rsidRDefault="005A1126" w:rsidP="002D4907">
      <w:pPr>
        <w:pStyle w:val="a8"/>
        <w:numPr>
          <w:ilvl w:val="0"/>
          <w:numId w:val="20"/>
        </w:numPr>
      </w:pPr>
      <w:r>
        <w:t>Взаимосвязь денежного оборота с системой рыночных отношений.</w:t>
      </w:r>
    </w:p>
    <w:p w:rsidR="000A2E1C" w:rsidRDefault="000A2E1C" w:rsidP="002D4907">
      <w:pPr>
        <w:pStyle w:val="a8"/>
        <w:numPr>
          <w:ilvl w:val="0"/>
          <w:numId w:val="20"/>
        </w:numPr>
      </w:pPr>
      <w:r>
        <w:t>Спрос на деньги.</w:t>
      </w:r>
    </w:p>
    <w:p w:rsidR="003B3700" w:rsidRDefault="003B3700" w:rsidP="002D4907">
      <w:pPr>
        <w:pStyle w:val="a8"/>
        <w:numPr>
          <w:ilvl w:val="0"/>
          <w:numId w:val="20"/>
        </w:numPr>
      </w:pPr>
      <w:r>
        <w:t>Предложение</w:t>
      </w:r>
      <w:r w:rsidR="00761EC9">
        <w:t xml:space="preserve"> </w:t>
      </w:r>
      <w:r>
        <w:t>денег, агрегаты денежной массы.</w:t>
      </w:r>
    </w:p>
    <w:p w:rsidR="00761EC9" w:rsidRDefault="00761EC9" w:rsidP="00761EC9">
      <w:r>
        <w:t>Семинар №2.</w:t>
      </w:r>
    </w:p>
    <w:p w:rsidR="00761EC9" w:rsidRDefault="00761EC9" w:rsidP="00761EC9">
      <w:pPr>
        <w:pStyle w:val="a8"/>
        <w:numPr>
          <w:ilvl w:val="0"/>
          <w:numId w:val="21"/>
        </w:numPr>
      </w:pPr>
      <w:r>
        <w:t>Сущность инфляции, её виды и последствия.</w:t>
      </w:r>
    </w:p>
    <w:p w:rsidR="006B0D90" w:rsidRDefault="006B0D90" w:rsidP="00761EC9">
      <w:pPr>
        <w:pStyle w:val="a8"/>
        <w:numPr>
          <w:ilvl w:val="0"/>
          <w:numId w:val="21"/>
        </w:numPr>
      </w:pPr>
      <w:r>
        <w:t>Антиинфл</w:t>
      </w:r>
      <w:r w:rsidR="00E37ED8">
        <w:t>я</w:t>
      </w:r>
      <w:r>
        <w:t>ционная политика.</w:t>
      </w:r>
    </w:p>
    <w:p w:rsidR="00E37ED8" w:rsidRDefault="00E37ED8" w:rsidP="00761EC9">
      <w:pPr>
        <w:pStyle w:val="a8"/>
        <w:numPr>
          <w:ilvl w:val="0"/>
          <w:numId w:val="21"/>
        </w:numPr>
      </w:pPr>
      <w:proofErr w:type="spellStart"/>
      <w:r>
        <w:t>Кеинсианская</w:t>
      </w:r>
      <w:proofErr w:type="spellEnd"/>
      <w:r>
        <w:t xml:space="preserve"> доктрина ДКР</w:t>
      </w:r>
    </w:p>
    <w:p w:rsidR="00622CC2" w:rsidRDefault="00622CC2" w:rsidP="00761EC9">
      <w:pPr>
        <w:pStyle w:val="a8"/>
        <w:numPr>
          <w:ilvl w:val="0"/>
          <w:numId w:val="21"/>
        </w:numPr>
      </w:pPr>
      <w:r>
        <w:t>Монетаристская концепция ДКР</w:t>
      </w:r>
    </w:p>
    <w:p w:rsidR="00E65595" w:rsidRDefault="00E65595" w:rsidP="00E65595">
      <w:r>
        <w:t>Семинар №3</w:t>
      </w:r>
    </w:p>
    <w:p w:rsidR="00E65595" w:rsidRDefault="00E65595" w:rsidP="00E65595">
      <w:pPr>
        <w:pStyle w:val="a8"/>
        <w:numPr>
          <w:ilvl w:val="0"/>
          <w:numId w:val="22"/>
        </w:numPr>
      </w:pPr>
      <w:r>
        <w:t>Долгосрочные цел ДКП</w:t>
      </w:r>
    </w:p>
    <w:p w:rsidR="00E65595" w:rsidRDefault="00E65595" w:rsidP="00E65595">
      <w:pPr>
        <w:pStyle w:val="a8"/>
        <w:numPr>
          <w:ilvl w:val="0"/>
          <w:numId w:val="22"/>
        </w:numPr>
      </w:pPr>
      <w:r>
        <w:t>ПРОМЕЖУТОЧНЫЕ цели денежно-кредитной политики.</w:t>
      </w:r>
    </w:p>
    <w:p w:rsidR="00ED4C02" w:rsidRDefault="00ED4C02" w:rsidP="00E65595">
      <w:pPr>
        <w:pStyle w:val="a8"/>
        <w:numPr>
          <w:ilvl w:val="0"/>
          <w:numId w:val="22"/>
        </w:numPr>
      </w:pPr>
      <w:r>
        <w:t>Система Денежно-кредитного р</w:t>
      </w:r>
      <w:r w:rsidR="00A31FC6">
        <w:t>е</w:t>
      </w:r>
      <w:r>
        <w:t>гулирования и её применение.</w:t>
      </w:r>
    </w:p>
    <w:p w:rsidR="00ED4C02" w:rsidRDefault="00ED4C02" w:rsidP="00E65595">
      <w:pPr>
        <w:pStyle w:val="a8"/>
        <w:numPr>
          <w:ilvl w:val="0"/>
          <w:numId w:val="22"/>
        </w:numPr>
      </w:pPr>
      <w:r>
        <w:t>Регулир</w:t>
      </w:r>
      <w:r w:rsidR="00A31FC6">
        <w:t>о</w:t>
      </w:r>
      <w:r>
        <w:t>вание предложения денег центральным банком.</w:t>
      </w:r>
    </w:p>
    <w:p w:rsidR="00185622" w:rsidRDefault="00185622" w:rsidP="00185622">
      <w:r>
        <w:t>Номинальная процентная ставка = реальная процентная ставка плюс темп инфляции.</w:t>
      </w:r>
    </w:p>
    <w:p w:rsidR="00ED7740" w:rsidRDefault="008B44C7" w:rsidP="00185622">
      <w:r>
        <w:t>Среди разл</w:t>
      </w:r>
      <w:r w:rsidR="00ED7740">
        <w:t>ичных концепций особо выделяются 2 направления:</w:t>
      </w:r>
    </w:p>
    <w:p w:rsidR="008B44C7" w:rsidRDefault="00ED7740" w:rsidP="00ED7740">
      <w:pPr>
        <w:pStyle w:val="a8"/>
        <w:numPr>
          <w:ilvl w:val="0"/>
          <w:numId w:val="23"/>
        </w:numPr>
      </w:pPr>
      <w:proofErr w:type="spellStart"/>
      <w:r>
        <w:t>Кеинсианская</w:t>
      </w:r>
      <w:proofErr w:type="spellEnd"/>
      <w:r>
        <w:t xml:space="preserve"> доктр</w:t>
      </w:r>
      <w:r w:rsidR="008B44C7">
        <w:t>ина. Возникла после разрушительного мирового экономического кризиса 1929-1933 годов.</w:t>
      </w:r>
      <w:r w:rsidR="006971DB">
        <w:t xml:space="preserve"> В 1936г. Английский экономист Д.Л. </w:t>
      </w:r>
      <w:proofErr w:type="spellStart"/>
      <w:r w:rsidR="006971DB">
        <w:t>Кеинс</w:t>
      </w:r>
      <w:proofErr w:type="spellEnd"/>
      <w:r w:rsidR="006971DB">
        <w:t xml:space="preserve"> в своей теории «общая теория занятости процента и денег» выдвинул концепцию дефицитного финансирования, в которой предложил во избежание экономических кризисов и обеспечения занятости необходимость постоянного и широкого вмешательства государства в экономическую жизнь при помощи преимущественно финансовых инструментов регулирования.</w:t>
      </w:r>
      <w:r w:rsidR="00030F57">
        <w:t xml:space="preserve"> Денежно-кредитной политике отводилась второстепенная роль.</w:t>
      </w:r>
      <w:r w:rsidR="003823F0">
        <w:t xml:space="preserve"> Она должна была обеспечить проведение политики дешевых денег, т.е. низких процентных ставок для решения проблемы эффективного спроса – личного потребления и инвестиций. </w:t>
      </w:r>
      <w:proofErr w:type="spellStart"/>
      <w:r w:rsidR="003823F0">
        <w:t>Кеинс</w:t>
      </w:r>
      <w:proofErr w:type="spellEnd"/>
      <w:r w:rsidR="003823F0">
        <w:t xml:space="preserve"> ратовал за дефицит </w:t>
      </w:r>
      <w:proofErr w:type="spellStart"/>
      <w:r w:rsidR="003823F0">
        <w:t>гос</w:t>
      </w:r>
      <w:proofErr w:type="spellEnd"/>
      <w:r w:rsidR="003823F0">
        <w:t xml:space="preserve"> бюджета и расширение денежной эмиссии центрального банка, т.е. игнорировал проблему обеспечения </w:t>
      </w:r>
      <w:r w:rsidR="00E24A9E">
        <w:t>стабилизации</w:t>
      </w:r>
      <w:r w:rsidR="003823F0">
        <w:t xml:space="preserve"> покупательной силы денег.</w:t>
      </w:r>
      <w:r w:rsidR="00C91D7B">
        <w:t xml:space="preserve"> </w:t>
      </w:r>
      <w:proofErr w:type="spellStart"/>
      <w:r w:rsidR="00C91D7B">
        <w:t>Кеинсианская</w:t>
      </w:r>
      <w:proofErr w:type="spellEnd"/>
      <w:r w:rsidR="00C91D7B">
        <w:t xml:space="preserve"> концепция дефицитного финансирования стала господствующего направлением в теории и</w:t>
      </w:r>
      <w:r w:rsidR="009A4EAB">
        <w:t xml:space="preserve"> </w:t>
      </w:r>
      <w:r w:rsidR="00C91D7B">
        <w:t xml:space="preserve">практике </w:t>
      </w:r>
      <w:r w:rsidR="009A4EAB">
        <w:t>государственного</w:t>
      </w:r>
      <w:r w:rsidR="00C91D7B">
        <w:t xml:space="preserve"> регулирования экономик стран запада, особенно после 2ой мировой войны.</w:t>
      </w:r>
    </w:p>
    <w:p w:rsidR="00A56145" w:rsidRDefault="008B44C7" w:rsidP="00A56145">
      <w:pPr>
        <w:pStyle w:val="a8"/>
        <w:numPr>
          <w:ilvl w:val="0"/>
          <w:numId w:val="23"/>
        </w:numPr>
      </w:pPr>
      <w:r>
        <w:t>С</w:t>
      </w:r>
      <w:r w:rsidR="00ED7740">
        <w:t>овременный монетаризм.</w:t>
      </w:r>
      <w:r w:rsidR="009D3132">
        <w:t xml:space="preserve"> Господствующим</w:t>
      </w:r>
      <w:r w:rsidR="005C3CEB">
        <w:t xml:space="preserve"> направлением в области регулирования рыночной экономики становится монетаристская концепция американского экономиста Милтона </w:t>
      </w:r>
      <w:r w:rsidR="009D3132">
        <w:t>Фридмана</w:t>
      </w:r>
      <w:r w:rsidR="005C3CEB">
        <w:t>, которая является основой денежно-кредитного регулирования экономики.</w:t>
      </w:r>
      <w:r w:rsidR="009D3132">
        <w:t xml:space="preserve"> </w:t>
      </w:r>
      <w:proofErr w:type="spellStart"/>
      <w:r w:rsidR="009D3132">
        <w:t>Монетаристы</w:t>
      </w:r>
      <w:proofErr w:type="spellEnd"/>
      <w:r w:rsidR="009D3132">
        <w:t xml:space="preserve"> </w:t>
      </w:r>
      <w:proofErr w:type="gramStart"/>
      <w:r w:rsidR="009D3132">
        <w:t>считают</w:t>
      </w:r>
      <w:proofErr w:type="gramEnd"/>
      <w:r w:rsidR="009D3132">
        <w:t xml:space="preserve"> что деньги занимают ключевое место в системе народно-хозяйственных связей и поэтому монетарные мероприятия центрального банка </w:t>
      </w:r>
      <w:r w:rsidR="009D3132">
        <w:lastRenderedPageBreak/>
        <w:t>наиболее эффективны инструмент экономического регулирования в частности проведения антиинфляционной полит</w:t>
      </w:r>
      <w:r w:rsidR="000321A0">
        <w:t>и</w:t>
      </w:r>
      <w:r w:rsidR="009D3132">
        <w:t>ки.</w:t>
      </w:r>
      <w:r w:rsidR="000321A0">
        <w:t xml:space="preserve"> Серьёзную оп</w:t>
      </w:r>
      <w:r w:rsidR="00EB1F5D">
        <w:t xml:space="preserve">асность </w:t>
      </w:r>
      <w:proofErr w:type="spellStart"/>
      <w:r w:rsidR="00EB1F5D">
        <w:t>монетаристы</w:t>
      </w:r>
      <w:proofErr w:type="spellEnd"/>
      <w:r w:rsidR="00EB1F5D">
        <w:t xml:space="preserve"> видят в манипулировании</w:t>
      </w:r>
      <w:r w:rsidR="000321A0">
        <w:t xml:space="preserve"> денежной массы, т.е. проведение «гибкой» денежно-кредитной политики.</w:t>
      </w:r>
      <w:r w:rsidR="00EB1F5D">
        <w:t xml:space="preserve"> Поскольку проявления эффекта монетарных мероприятий в процессе регулировании присуще запаздывание между изменением денежной массы и соответствующим эффектом в сфере производства</w:t>
      </w:r>
      <w:r w:rsidR="00FD21AF">
        <w:t xml:space="preserve"> </w:t>
      </w:r>
      <w:proofErr w:type="spellStart"/>
      <w:r w:rsidR="00FD21AF">
        <w:t>монетаристы</w:t>
      </w:r>
      <w:proofErr w:type="spellEnd"/>
      <w:r w:rsidR="00FD21AF">
        <w:t xml:space="preserve"> делают вывод что центральные банки должны проводить равномерное увеличение денежной массы – не более 3-5% в год.</w:t>
      </w:r>
      <w:r w:rsidR="00A56145">
        <w:t xml:space="preserve"> По мнению Фридмана ориентация не на кратковременное, а на долговременные тенденции динамики денежного обращения будет наилучшим образом содействовать поддержанию оптимальных темпов роста экономики.</w:t>
      </w:r>
    </w:p>
    <w:p w:rsidR="000321A0" w:rsidRDefault="00066CA0" w:rsidP="000321A0">
      <w:r>
        <w:t xml:space="preserve">Основываясь на монетаризме неоконсерваторы выступают против </w:t>
      </w:r>
      <w:proofErr w:type="spellStart"/>
      <w:r>
        <w:t>антициклического</w:t>
      </w:r>
      <w:proofErr w:type="spellEnd"/>
      <w:r>
        <w:t xml:space="preserve"> регулирования рыночно экономик, поскольку по их мнению государственное регулирование спроса нарушает действия стихийных рыночных сил следствием чего является усиление инфляционных тенденций.</w:t>
      </w:r>
    </w:p>
    <w:p w:rsidR="0014200E" w:rsidRDefault="0014200E" w:rsidP="000321A0">
      <w:r>
        <w:t xml:space="preserve">Монетаризм выступает за приоритет жесткой </w:t>
      </w:r>
      <w:r w:rsidR="00D90DDE">
        <w:t>кредитно-денежной</w:t>
      </w:r>
      <w:r>
        <w:t xml:space="preserve"> политики не зависящей от состояния конъюнктуры и</w:t>
      </w:r>
      <w:r w:rsidR="00D90DDE">
        <w:t xml:space="preserve"> </w:t>
      </w:r>
      <w:r>
        <w:t>направленной на ограничение инфляции.</w:t>
      </w:r>
      <w:r w:rsidR="00D90DDE">
        <w:t xml:space="preserve"> Главная функция этой политики – контроль за выпуском денег в </w:t>
      </w:r>
      <w:proofErr w:type="gramStart"/>
      <w:r w:rsidR="00D90DDE">
        <w:t>обращение  в</w:t>
      </w:r>
      <w:proofErr w:type="gramEnd"/>
      <w:r w:rsidR="00D90DDE">
        <w:t xml:space="preserve"> </w:t>
      </w:r>
      <w:proofErr w:type="spellStart"/>
      <w:r w:rsidR="00D90DDE">
        <w:t>соответсвии</w:t>
      </w:r>
      <w:proofErr w:type="spellEnd"/>
      <w:r w:rsidR="00D90DDE">
        <w:t xml:space="preserve"> с определённым правилом, т.е. уровнем соответствующим долговременному темпу роста экономики.</w:t>
      </w:r>
    </w:p>
    <w:p w:rsidR="004D773E" w:rsidRDefault="004D773E" w:rsidP="004D773E">
      <w:pPr>
        <w:pStyle w:val="1"/>
      </w:pPr>
      <w:r>
        <w:t>Вопрос 5. Основные цели денежно-кредитного регулирования, их экономическое значение на современном этапе.</w:t>
      </w:r>
    </w:p>
    <w:p w:rsidR="004D773E" w:rsidRDefault="004D773E" w:rsidP="000321A0">
      <w:r>
        <w:t>Денежно-кредитная политика, суть которой водится к регулированию макроэкономики и контролю за денежной массой, находится в рамках общеэкономической политики г</w:t>
      </w:r>
      <w:r w:rsidR="00C012DA">
        <w:t>осударства, цели экономической политики государства являются целями долгосрочными, денежно-кредитной политики:</w:t>
      </w:r>
    </w:p>
    <w:p w:rsidR="00C012DA" w:rsidRDefault="00C012DA" w:rsidP="00C012DA">
      <w:pPr>
        <w:pStyle w:val="a8"/>
        <w:numPr>
          <w:ilvl w:val="0"/>
          <w:numId w:val="24"/>
        </w:numPr>
      </w:pPr>
      <w:r>
        <w:t>Рост ВВП</w:t>
      </w:r>
      <w:r w:rsidR="00A94131">
        <w:t>.</w:t>
      </w:r>
    </w:p>
    <w:p w:rsidR="00A94131" w:rsidRDefault="00A94131" w:rsidP="00C012DA">
      <w:pPr>
        <w:pStyle w:val="a8"/>
        <w:numPr>
          <w:ilvl w:val="0"/>
          <w:numId w:val="24"/>
        </w:numPr>
      </w:pPr>
      <w:r>
        <w:t>Повышение жизненного уровня и занятости населения.</w:t>
      </w:r>
    </w:p>
    <w:p w:rsidR="000F2BB5" w:rsidRDefault="000F2BB5" w:rsidP="00C012DA">
      <w:pPr>
        <w:pStyle w:val="a8"/>
        <w:numPr>
          <w:ilvl w:val="0"/>
          <w:numId w:val="24"/>
        </w:numPr>
      </w:pPr>
      <w:r>
        <w:t>Стабильнос</w:t>
      </w:r>
      <w:r w:rsidR="00AB70D8">
        <w:t>ть цен и контроль над инфляцией.</w:t>
      </w:r>
    </w:p>
    <w:p w:rsidR="003372F1" w:rsidRDefault="003372F1" w:rsidP="00C012DA">
      <w:pPr>
        <w:pStyle w:val="a8"/>
        <w:numPr>
          <w:ilvl w:val="0"/>
          <w:numId w:val="24"/>
        </w:numPr>
      </w:pPr>
      <w:r>
        <w:t>Устойчивость национальной валюты и платежного баланса при росте его составляющих</w:t>
      </w:r>
      <w:r w:rsidR="008D3D14">
        <w:t>.</w:t>
      </w:r>
    </w:p>
    <w:p w:rsidR="008D3D14" w:rsidRDefault="008D3D14" w:rsidP="008D3D14">
      <w:r>
        <w:t>Общие цели денежно-кредитной политики определяются центральным банком с учётом особенностей текущего состояния денежного обращения и банковской системы в целом. Для достижения главных целей денежно-кредитного регулирования центральный банк формулирует промежуточные цели денежно-кредитной политики, изменение денежной массы, изменение денежной и кредитной эмиссии, изменение уровня цен денежного рынка (процентные ставки), регулирование валютного курса. Главные цели денежно-кредитной политики достигаются в совокупности с бюджетно-налоговой, ценовой, валютной, внешнеторговой, структурной, инвестиционной, социальной и другими видами политики.</w:t>
      </w:r>
      <w:r w:rsidR="000A3056">
        <w:t xml:space="preserve"> </w:t>
      </w:r>
      <w:proofErr w:type="gramStart"/>
      <w:r w:rsidR="000A3056">
        <w:t>Достижен</w:t>
      </w:r>
      <w:r w:rsidR="00844E7C">
        <w:t xml:space="preserve">ие </w:t>
      </w:r>
      <w:r w:rsidR="000A3056">
        <w:t>этих целей это</w:t>
      </w:r>
      <w:proofErr w:type="gramEnd"/>
      <w:r w:rsidR="000A3056">
        <w:t xml:space="preserve"> не тольк</w:t>
      </w:r>
      <w:r w:rsidR="00844E7C">
        <w:t>о</w:t>
      </w:r>
      <w:r w:rsidR="000A3056">
        <w:t xml:space="preserve"> </w:t>
      </w:r>
      <w:r w:rsidR="00844E7C">
        <w:t xml:space="preserve">прерогатива </w:t>
      </w:r>
      <w:proofErr w:type="spellStart"/>
      <w:r w:rsidR="00844E7C">
        <w:t>нац</w:t>
      </w:r>
      <w:proofErr w:type="spellEnd"/>
      <w:r w:rsidR="00844E7C">
        <w:t xml:space="preserve"> банка, но и мини</w:t>
      </w:r>
      <w:r w:rsidR="000A3056">
        <w:t>стерства экономики, финансов, иностранн</w:t>
      </w:r>
      <w:r w:rsidR="0051085F">
        <w:t>ых дел, государственного налого</w:t>
      </w:r>
      <w:r w:rsidR="000A3056">
        <w:t>вого комитета, министерств реального сектора экономики.</w:t>
      </w:r>
      <w:r w:rsidR="00844E7C">
        <w:t xml:space="preserve"> Промежуточные цели непосредственно относятся к деятельности Национального Банка.</w:t>
      </w:r>
    </w:p>
    <w:p w:rsidR="00C73513" w:rsidRPr="006E5222" w:rsidRDefault="00C73513" w:rsidP="00C73513">
      <w:pPr>
        <w:pStyle w:val="1"/>
      </w:pPr>
      <w:r>
        <w:lastRenderedPageBreak/>
        <w:t>Вопрос 6. Организация системы денежно-кредитного регулирования.</w:t>
      </w:r>
    </w:p>
    <w:p w:rsidR="00C73513" w:rsidRDefault="00603ED9" w:rsidP="008D3D14">
      <w:r>
        <w:t>Денежно-кредитное регулирование</w:t>
      </w:r>
      <w:r w:rsidR="008C53D4">
        <w:t xml:space="preserve"> </w:t>
      </w:r>
      <w:r>
        <w:t>представляющее собой управление денежно-кредитном регулированием в системном аспекте можно охар</w:t>
      </w:r>
      <w:r w:rsidR="008C53D4">
        <w:t>актеризовать через описание 5 эле</w:t>
      </w:r>
      <w:r>
        <w:t>ментов, ответи</w:t>
      </w:r>
      <w:r w:rsidR="00C73513">
        <w:t>в по меньшей мере на 5 вопросов</w:t>
      </w:r>
      <w:r w:rsidR="005C3869">
        <w:t>:</w:t>
      </w:r>
    </w:p>
    <w:p w:rsidR="00C73513" w:rsidRDefault="00C73513" w:rsidP="00C73513">
      <w:pPr>
        <w:pStyle w:val="a8"/>
        <w:numPr>
          <w:ilvl w:val="0"/>
          <w:numId w:val="25"/>
        </w:numPr>
      </w:pPr>
      <w:r>
        <w:t>Объект – что регулируется?</w:t>
      </w:r>
    </w:p>
    <w:p w:rsidR="00C73513" w:rsidRPr="00663488" w:rsidRDefault="00C73513" w:rsidP="00C73513">
      <w:pPr>
        <w:pStyle w:val="a8"/>
        <w:numPr>
          <w:ilvl w:val="0"/>
          <w:numId w:val="25"/>
        </w:numPr>
      </w:pPr>
      <w:r>
        <w:t>Субъекты – кто регулирует?</w:t>
      </w:r>
      <w:r w:rsidR="001C1E89">
        <w:t xml:space="preserve"> Все субъекты, наряду с этим часто к субъектам ДКР относят только </w:t>
      </w:r>
      <w:proofErr w:type="spellStart"/>
      <w:r w:rsidR="001C1E89">
        <w:t>гос</w:t>
      </w:r>
      <w:proofErr w:type="spellEnd"/>
      <w:r w:rsidR="001C1E89">
        <w:t xml:space="preserve"> структуры или только центральный банк.</w:t>
      </w:r>
    </w:p>
    <w:p w:rsidR="00663488" w:rsidRDefault="00663488" w:rsidP="00C73513">
      <w:pPr>
        <w:pStyle w:val="a8"/>
        <w:numPr>
          <w:ilvl w:val="0"/>
          <w:numId w:val="25"/>
        </w:numPr>
      </w:pPr>
      <w:r>
        <w:t>Цели – для чего осуществляется регулирование?</w:t>
      </w:r>
    </w:p>
    <w:p w:rsidR="00763376" w:rsidRDefault="00663488" w:rsidP="00C73513">
      <w:pPr>
        <w:pStyle w:val="a8"/>
        <w:numPr>
          <w:ilvl w:val="0"/>
          <w:numId w:val="25"/>
        </w:numPr>
      </w:pPr>
      <w:r>
        <w:t>Инструменты</w:t>
      </w:r>
      <w:r w:rsidR="005C3869">
        <w:t xml:space="preserve"> – чем регулируется?</w:t>
      </w:r>
      <w:r w:rsidR="00D05FDD">
        <w:t xml:space="preserve"> Существуют общие и специальные методы д</w:t>
      </w:r>
      <w:r w:rsidR="00C57DA5">
        <w:t xml:space="preserve">енежно-кредитного регулирования. Общие: </w:t>
      </w:r>
    </w:p>
    <w:p w:rsidR="00663488" w:rsidRDefault="00C57DA5" w:rsidP="00763376">
      <w:pPr>
        <w:pStyle w:val="a8"/>
        <w:numPr>
          <w:ilvl w:val="1"/>
          <w:numId w:val="25"/>
        </w:numPr>
      </w:pPr>
      <w:r>
        <w:t>Процентная (дисконтная политика</w:t>
      </w:r>
      <w:r w:rsidR="00763376">
        <w:t>)</w:t>
      </w:r>
      <w:r>
        <w:t>.</w:t>
      </w:r>
    </w:p>
    <w:p w:rsidR="00D33189" w:rsidRDefault="00D33189" w:rsidP="00763376">
      <w:pPr>
        <w:pStyle w:val="a8"/>
        <w:numPr>
          <w:ilvl w:val="1"/>
          <w:numId w:val="25"/>
        </w:numPr>
      </w:pPr>
      <w:r>
        <w:t>Операции на рынке ценных бумаг</w:t>
      </w:r>
    </w:p>
    <w:p w:rsidR="00D33189" w:rsidRDefault="00D33189" w:rsidP="00763376">
      <w:pPr>
        <w:pStyle w:val="a8"/>
        <w:numPr>
          <w:ilvl w:val="1"/>
          <w:numId w:val="25"/>
        </w:numPr>
      </w:pPr>
      <w:r>
        <w:t>Формирование обязательных резервов.</w:t>
      </w:r>
    </w:p>
    <w:p w:rsidR="00D03AE9" w:rsidRDefault="00D03AE9" w:rsidP="00763376">
      <w:pPr>
        <w:pStyle w:val="a8"/>
        <w:numPr>
          <w:ilvl w:val="1"/>
          <w:numId w:val="25"/>
        </w:numPr>
      </w:pPr>
      <w:r>
        <w:t>Экономические нормативы для банков и НКФО.</w:t>
      </w:r>
    </w:p>
    <w:p w:rsidR="00DD33BC" w:rsidRDefault="00021036" w:rsidP="00DD33BC">
      <w:pPr>
        <w:pStyle w:val="a8"/>
        <w:numPr>
          <w:ilvl w:val="1"/>
          <w:numId w:val="25"/>
        </w:numPr>
      </w:pPr>
      <w:r>
        <w:t xml:space="preserve">Специальные методы, </w:t>
      </w:r>
      <w:proofErr w:type="spellStart"/>
      <w:r>
        <w:t>силективные</w:t>
      </w:r>
      <w:proofErr w:type="spellEnd"/>
      <w:r w:rsidR="007C744C">
        <w:t>. Носят выборочный характер и направлены на регулирование отдельных операций, отдельных отраслей экономик.</w:t>
      </w:r>
    </w:p>
    <w:p w:rsidR="005C3869" w:rsidRPr="00BC14F0" w:rsidRDefault="005C3869" w:rsidP="00C73513">
      <w:pPr>
        <w:pStyle w:val="a8"/>
        <w:numPr>
          <w:ilvl w:val="0"/>
          <w:numId w:val="25"/>
        </w:numPr>
      </w:pPr>
      <w:r>
        <w:t>Технологии – как регулирует?</w:t>
      </w:r>
      <w:r w:rsidR="00DD33BC">
        <w:t xml:space="preserve"> Определённый порядок использования методами.</w:t>
      </w:r>
    </w:p>
    <w:sectPr w:rsidR="005C3869" w:rsidRPr="00BC14F0" w:rsidSect="004B438B">
      <w:head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4B17" w:rsidRDefault="00F34B17" w:rsidP="006D0A5F">
      <w:pPr>
        <w:spacing w:after="0" w:line="240" w:lineRule="auto"/>
      </w:pPr>
      <w:r>
        <w:separator/>
      </w:r>
    </w:p>
  </w:endnote>
  <w:endnote w:type="continuationSeparator" w:id="0">
    <w:p w:rsidR="00F34B17" w:rsidRDefault="00F34B17" w:rsidP="006D0A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4B17" w:rsidRDefault="00F34B17" w:rsidP="006D0A5F">
      <w:pPr>
        <w:spacing w:after="0" w:line="240" w:lineRule="auto"/>
      </w:pPr>
      <w:r>
        <w:separator/>
      </w:r>
    </w:p>
  </w:footnote>
  <w:footnote w:type="continuationSeparator" w:id="0">
    <w:p w:rsidR="00F34B17" w:rsidRDefault="00F34B17" w:rsidP="006D0A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0A5F" w:rsidRPr="006D0A5F" w:rsidRDefault="006D0A5F">
    <w:pPr>
      <w:pStyle w:val="a9"/>
      <w:rPr>
        <w:b/>
        <w:color w:val="00B050"/>
      </w:rPr>
    </w:pPr>
    <w:proofErr w:type="spellStart"/>
    <w:r w:rsidRPr="006D0A5F">
      <w:rPr>
        <w:b/>
        <w:color w:val="FF0000"/>
      </w:rPr>
      <w:t>Шакаль</w:t>
    </w:r>
    <w:proofErr w:type="spellEnd"/>
    <w:r w:rsidRPr="006D0A5F">
      <w:rPr>
        <w:b/>
        <w:color w:val="FF0000"/>
      </w:rPr>
      <w:t xml:space="preserve"> Анатолий Антонович</w:t>
    </w:r>
    <w:r w:rsidRPr="006D0A5F">
      <w:rPr>
        <w:b/>
      </w:rPr>
      <w:t xml:space="preserve"> - </w:t>
    </w:r>
    <w:r w:rsidRPr="006D0A5F">
      <w:rPr>
        <w:b/>
        <w:color w:val="00B050"/>
      </w:rPr>
      <w:t>Денежно-кредитное регулирование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4pt;height:11.4pt" o:bullet="t">
        <v:imagedata r:id="rId1" o:title="mso6392"/>
      </v:shape>
    </w:pict>
  </w:numPicBullet>
  <w:abstractNum w:abstractNumId="0">
    <w:nsid w:val="03D9422F"/>
    <w:multiLevelType w:val="hybridMultilevel"/>
    <w:tmpl w:val="883CF71C"/>
    <w:lvl w:ilvl="0" w:tplc="155E38C6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E81066"/>
    <w:multiLevelType w:val="hybridMultilevel"/>
    <w:tmpl w:val="ABD203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257B71"/>
    <w:multiLevelType w:val="hybridMultilevel"/>
    <w:tmpl w:val="D9620A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8F365A"/>
    <w:multiLevelType w:val="hybridMultilevel"/>
    <w:tmpl w:val="C1FEDB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AD06AC"/>
    <w:multiLevelType w:val="hybridMultilevel"/>
    <w:tmpl w:val="468E2C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AF66EA"/>
    <w:multiLevelType w:val="hybridMultilevel"/>
    <w:tmpl w:val="8F6497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8A4C27"/>
    <w:multiLevelType w:val="hybridMultilevel"/>
    <w:tmpl w:val="98187360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D366E3"/>
    <w:multiLevelType w:val="hybridMultilevel"/>
    <w:tmpl w:val="CAC43B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FB4352"/>
    <w:multiLevelType w:val="hybridMultilevel"/>
    <w:tmpl w:val="8F6497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3905D3"/>
    <w:multiLevelType w:val="hybridMultilevel"/>
    <w:tmpl w:val="156666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4728F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1D574FA"/>
    <w:multiLevelType w:val="multilevel"/>
    <w:tmpl w:val="A582F63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32FD3F4F"/>
    <w:multiLevelType w:val="hybridMultilevel"/>
    <w:tmpl w:val="DEEC86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53254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4FC17283"/>
    <w:multiLevelType w:val="hybridMultilevel"/>
    <w:tmpl w:val="A56828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19170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1032741"/>
    <w:multiLevelType w:val="multilevel"/>
    <w:tmpl w:val="A582F63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2542338"/>
    <w:multiLevelType w:val="hybridMultilevel"/>
    <w:tmpl w:val="A96E4A7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38B46F4"/>
    <w:multiLevelType w:val="hybridMultilevel"/>
    <w:tmpl w:val="7F9E6F22"/>
    <w:lvl w:ilvl="0" w:tplc="155E38C6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9DF7DAD"/>
    <w:multiLevelType w:val="hybridMultilevel"/>
    <w:tmpl w:val="3B7691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40901A7"/>
    <w:multiLevelType w:val="hybridMultilevel"/>
    <w:tmpl w:val="0D96A8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AEE77A6"/>
    <w:multiLevelType w:val="hybridMultilevel"/>
    <w:tmpl w:val="FE3608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636CFA"/>
    <w:multiLevelType w:val="hybridMultilevel"/>
    <w:tmpl w:val="FEB05D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2782B20"/>
    <w:multiLevelType w:val="hybridMultilevel"/>
    <w:tmpl w:val="30D47A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A1173E"/>
    <w:multiLevelType w:val="hybridMultilevel"/>
    <w:tmpl w:val="B4721A3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7"/>
  </w:num>
  <w:num w:numId="3">
    <w:abstractNumId w:val="21"/>
  </w:num>
  <w:num w:numId="4">
    <w:abstractNumId w:val="24"/>
  </w:num>
  <w:num w:numId="5">
    <w:abstractNumId w:val="0"/>
  </w:num>
  <w:num w:numId="6">
    <w:abstractNumId w:val="18"/>
  </w:num>
  <w:num w:numId="7">
    <w:abstractNumId w:val="4"/>
  </w:num>
  <w:num w:numId="8">
    <w:abstractNumId w:val="1"/>
  </w:num>
  <w:num w:numId="9">
    <w:abstractNumId w:val="12"/>
  </w:num>
  <w:num w:numId="10">
    <w:abstractNumId w:val="15"/>
  </w:num>
  <w:num w:numId="11">
    <w:abstractNumId w:val="13"/>
  </w:num>
  <w:num w:numId="12">
    <w:abstractNumId w:val="10"/>
  </w:num>
  <w:num w:numId="13">
    <w:abstractNumId w:val="16"/>
  </w:num>
  <w:num w:numId="14">
    <w:abstractNumId w:val="11"/>
  </w:num>
  <w:num w:numId="15">
    <w:abstractNumId w:val="6"/>
  </w:num>
  <w:num w:numId="16">
    <w:abstractNumId w:val="8"/>
  </w:num>
  <w:num w:numId="17">
    <w:abstractNumId w:val="5"/>
  </w:num>
  <w:num w:numId="18">
    <w:abstractNumId w:val="20"/>
  </w:num>
  <w:num w:numId="19">
    <w:abstractNumId w:val="17"/>
  </w:num>
  <w:num w:numId="20">
    <w:abstractNumId w:val="19"/>
  </w:num>
  <w:num w:numId="21">
    <w:abstractNumId w:val="2"/>
  </w:num>
  <w:num w:numId="22">
    <w:abstractNumId w:val="9"/>
  </w:num>
  <w:num w:numId="23">
    <w:abstractNumId w:val="3"/>
  </w:num>
  <w:num w:numId="24">
    <w:abstractNumId w:val="22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D0A5F"/>
    <w:rsid w:val="0001147C"/>
    <w:rsid w:val="00021036"/>
    <w:rsid w:val="00030F57"/>
    <w:rsid w:val="00031896"/>
    <w:rsid w:val="000321A0"/>
    <w:rsid w:val="0003340B"/>
    <w:rsid w:val="00037420"/>
    <w:rsid w:val="00042B57"/>
    <w:rsid w:val="000541B0"/>
    <w:rsid w:val="00066CA0"/>
    <w:rsid w:val="00073DBC"/>
    <w:rsid w:val="00083BE2"/>
    <w:rsid w:val="0009203C"/>
    <w:rsid w:val="0009441E"/>
    <w:rsid w:val="000A2E1C"/>
    <w:rsid w:val="000A3056"/>
    <w:rsid w:val="000A5F26"/>
    <w:rsid w:val="000C7CEF"/>
    <w:rsid w:val="000E2EDE"/>
    <w:rsid w:val="000F2BB5"/>
    <w:rsid w:val="000F67CC"/>
    <w:rsid w:val="00101D0B"/>
    <w:rsid w:val="00102A71"/>
    <w:rsid w:val="00105C6A"/>
    <w:rsid w:val="001102B6"/>
    <w:rsid w:val="00110807"/>
    <w:rsid w:val="00112B5F"/>
    <w:rsid w:val="00112C6C"/>
    <w:rsid w:val="00125082"/>
    <w:rsid w:val="00134F58"/>
    <w:rsid w:val="00137005"/>
    <w:rsid w:val="00141A07"/>
    <w:rsid w:val="0014200E"/>
    <w:rsid w:val="00146AF5"/>
    <w:rsid w:val="00151E86"/>
    <w:rsid w:val="0015223B"/>
    <w:rsid w:val="00163A16"/>
    <w:rsid w:val="0016713D"/>
    <w:rsid w:val="00173910"/>
    <w:rsid w:val="00185622"/>
    <w:rsid w:val="001B04F8"/>
    <w:rsid w:val="001B4241"/>
    <w:rsid w:val="001C1E89"/>
    <w:rsid w:val="001C426B"/>
    <w:rsid w:val="001D3BD8"/>
    <w:rsid w:val="001E086B"/>
    <w:rsid w:val="001E533F"/>
    <w:rsid w:val="001E672E"/>
    <w:rsid w:val="001F128D"/>
    <w:rsid w:val="001F2296"/>
    <w:rsid w:val="00204887"/>
    <w:rsid w:val="00214A59"/>
    <w:rsid w:val="0022172E"/>
    <w:rsid w:val="002628E0"/>
    <w:rsid w:val="00272B36"/>
    <w:rsid w:val="00280717"/>
    <w:rsid w:val="00284CBD"/>
    <w:rsid w:val="002924E4"/>
    <w:rsid w:val="002A46DB"/>
    <w:rsid w:val="002A6E63"/>
    <w:rsid w:val="002A777C"/>
    <w:rsid w:val="002B0F7B"/>
    <w:rsid w:val="002B6F89"/>
    <w:rsid w:val="002C4F6C"/>
    <w:rsid w:val="002C5C6A"/>
    <w:rsid w:val="002D1899"/>
    <w:rsid w:val="002D4907"/>
    <w:rsid w:val="002E53B4"/>
    <w:rsid w:val="002F7B5D"/>
    <w:rsid w:val="00300FFC"/>
    <w:rsid w:val="0032730A"/>
    <w:rsid w:val="00332483"/>
    <w:rsid w:val="00333038"/>
    <w:rsid w:val="00335746"/>
    <w:rsid w:val="003372F1"/>
    <w:rsid w:val="00343D5A"/>
    <w:rsid w:val="00350D40"/>
    <w:rsid w:val="00355EB7"/>
    <w:rsid w:val="00371568"/>
    <w:rsid w:val="00375C95"/>
    <w:rsid w:val="003823F0"/>
    <w:rsid w:val="00387AE0"/>
    <w:rsid w:val="003917D7"/>
    <w:rsid w:val="003B3700"/>
    <w:rsid w:val="003B4F88"/>
    <w:rsid w:val="003C2FDF"/>
    <w:rsid w:val="003D61E6"/>
    <w:rsid w:val="003E1C20"/>
    <w:rsid w:val="003E2A85"/>
    <w:rsid w:val="003E723B"/>
    <w:rsid w:val="003F5A70"/>
    <w:rsid w:val="00401001"/>
    <w:rsid w:val="0040411F"/>
    <w:rsid w:val="004141F3"/>
    <w:rsid w:val="0042350B"/>
    <w:rsid w:val="00425434"/>
    <w:rsid w:val="004371E2"/>
    <w:rsid w:val="00452AC3"/>
    <w:rsid w:val="004638A7"/>
    <w:rsid w:val="00467B13"/>
    <w:rsid w:val="004A0A92"/>
    <w:rsid w:val="004A39A3"/>
    <w:rsid w:val="004B0C7C"/>
    <w:rsid w:val="004B438B"/>
    <w:rsid w:val="004B622F"/>
    <w:rsid w:val="004D08FE"/>
    <w:rsid w:val="004D45AD"/>
    <w:rsid w:val="004D4C20"/>
    <w:rsid w:val="004D773E"/>
    <w:rsid w:val="004E7107"/>
    <w:rsid w:val="004E7A7B"/>
    <w:rsid w:val="004F0BCF"/>
    <w:rsid w:val="004F686B"/>
    <w:rsid w:val="00501186"/>
    <w:rsid w:val="0051085F"/>
    <w:rsid w:val="00517D2E"/>
    <w:rsid w:val="00522023"/>
    <w:rsid w:val="00565EA0"/>
    <w:rsid w:val="00567D0E"/>
    <w:rsid w:val="0057761D"/>
    <w:rsid w:val="005840C8"/>
    <w:rsid w:val="00597E37"/>
    <w:rsid w:val="005A1126"/>
    <w:rsid w:val="005A65EA"/>
    <w:rsid w:val="005C3869"/>
    <w:rsid w:val="005C3CEB"/>
    <w:rsid w:val="005C7D0B"/>
    <w:rsid w:val="005E5A39"/>
    <w:rsid w:val="006013A4"/>
    <w:rsid w:val="00603ED9"/>
    <w:rsid w:val="00604479"/>
    <w:rsid w:val="00606861"/>
    <w:rsid w:val="00606F3B"/>
    <w:rsid w:val="00622CC2"/>
    <w:rsid w:val="00630667"/>
    <w:rsid w:val="00663488"/>
    <w:rsid w:val="006971DB"/>
    <w:rsid w:val="00697A0E"/>
    <w:rsid w:val="006A2366"/>
    <w:rsid w:val="006B0D90"/>
    <w:rsid w:val="006B3A80"/>
    <w:rsid w:val="006B78BF"/>
    <w:rsid w:val="006D0830"/>
    <w:rsid w:val="006D0A5F"/>
    <w:rsid w:val="006E0BC2"/>
    <w:rsid w:val="006E5222"/>
    <w:rsid w:val="006F059A"/>
    <w:rsid w:val="006F3C93"/>
    <w:rsid w:val="00705CE2"/>
    <w:rsid w:val="00707F00"/>
    <w:rsid w:val="0072317F"/>
    <w:rsid w:val="00735CE5"/>
    <w:rsid w:val="00743235"/>
    <w:rsid w:val="00761EC9"/>
    <w:rsid w:val="00763376"/>
    <w:rsid w:val="00782CA3"/>
    <w:rsid w:val="00782D27"/>
    <w:rsid w:val="0078571D"/>
    <w:rsid w:val="00796FB9"/>
    <w:rsid w:val="007C1C06"/>
    <w:rsid w:val="007C2EE0"/>
    <w:rsid w:val="007C6C36"/>
    <w:rsid w:val="007C744C"/>
    <w:rsid w:val="007D795A"/>
    <w:rsid w:val="007E60FB"/>
    <w:rsid w:val="007F7E42"/>
    <w:rsid w:val="008009F1"/>
    <w:rsid w:val="008071AA"/>
    <w:rsid w:val="00817371"/>
    <w:rsid w:val="0082200D"/>
    <w:rsid w:val="00822DE3"/>
    <w:rsid w:val="008248E0"/>
    <w:rsid w:val="00843847"/>
    <w:rsid w:val="00844E7C"/>
    <w:rsid w:val="008654AA"/>
    <w:rsid w:val="00891556"/>
    <w:rsid w:val="00891E4A"/>
    <w:rsid w:val="008939ED"/>
    <w:rsid w:val="008945E2"/>
    <w:rsid w:val="008A5889"/>
    <w:rsid w:val="008A6A19"/>
    <w:rsid w:val="008B44C7"/>
    <w:rsid w:val="008B7EBF"/>
    <w:rsid w:val="008C2021"/>
    <w:rsid w:val="008C53D4"/>
    <w:rsid w:val="008D244D"/>
    <w:rsid w:val="008D3D14"/>
    <w:rsid w:val="00901350"/>
    <w:rsid w:val="0092026E"/>
    <w:rsid w:val="009355C2"/>
    <w:rsid w:val="00936248"/>
    <w:rsid w:val="00953E54"/>
    <w:rsid w:val="00966607"/>
    <w:rsid w:val="00985471"/>
    <w:rsid w:val="00991245"/>
    <w:rsid w:val="009A4EAB"/>
    <w:rsid w:val="009A698A"/>
    <w:rsid w:val="009D3132"/>
    <w:rsid w:val="009D60FE"/>
    <w:rsid w:val="009E01E3"/>
    <w:rsid w:val="009E20CE"/>
    <w:rsid w:val="009E36EE"/>
    <w:rsid w:val="00A008DB"/>
    <w:rsid w:val="00A05667"/>
    <w:rsid w:val="00A05774"/>
    <w:rsid w:val="00A1068E"/>
    <w:rsid w:val="00A167A1"/>
    <w:rsid w:val="00A20BD1"/>
    <w:rsid w:val="00A21524"/>
    <w:rsid w:val="00A30659"/>
    <w:rsid w:val="00A31FC6"/>
    <w:rsid w:val="00A36AA9"/>
    <w:rsid w:val="00A37F91"/>
    <w:rsid w:val="00A41518"/>
    <w:rsid w:val="00A56145"/>
    <w:rsid w:val="00A62BAA"/>
    <w:rsid w:val="00A655A8"/>
    <w:rsid w:val="00A67D49"/>
    <w:rsid w:val="00A714C8"/>
    <w:rsid w:val="00A76953"/>
    <w:rsid w:val="00A94131"/>
    <w:rsid w:val="00AB70D8"/>
    <w:rsid w:val="00AD1DC3"/>
    <w:rsid w:val="00AE23AC"/>
    <w:rsid w:val="00AE7F73"/>
    <w:rsid w:val="00AF557C"/>
    <w:rsid w:val="00AF7C8F"/>
    <w:rsid w:val="00B10FE1"/>
    <w:rsid w:val="00B3324C"/>
    <w:rsid w:val="00B67082"/>
    <w:rsid w:val="00B74EDA"/>
    <w:rsid w:val="00B845DF"/>
    <w:rsid w:val="00B943AC"/>
    <w:rsid w:val="00B94480"/>
    <w:rsid w:val="00BA7211"/>
    <w:rsid w:val="00BB2C10"/>
    <w:rsid w:val="00BB70FE"/>
    <w:rsid w:val="00BC14F0"/>
    <w:rsid w:val="00BC1569"/>
    <w:rsid w:val="00BC4F12"/>
    <w:rsid w:val="00BD76AB"/>
    <w:rsid w:val="00BF0754"/>
    <w:rsid w:val="00BF429F"/>
    <w:rsid w:val="00BF443C"/>
    <w:rsid w:val="00C012DA"/>
    <w:rsid w:val="00C22BB5"/>
    <w:rsid w:val="00C5738E"/>
    <w:rsid w:val="00C57DA5"/>
    <w:rsid w:val="00C73513"/>
    <w:rsid w:val="00C75BEF"/>
    <w:rsid w:val="00C91D7B"/>
    <w:rsid w:val="00C92D6A"/>
    <w:rsid w:val="00C9361D"/>
    <w:rsid w:val="00CC0D47"/>
    <w:rsid w:val="00CD01D8"/>
    <w:rsid w:val="00CE1D72"/>
    <w:rsid w:val="00CE3870"/>
    <w:rsid w:val="00CF5439"/>
    <w:rsid w:val="00D03AE9"/>
    <w:rsid w:val="00D05FDD"/>
    <w:rsid w:val="00D106C1"/>
    <w:rsid w:val="00D26544"/>
    <w:rsid w:val="00D32F41"/>
    <w:rsid w:val="00D33189"/>
    <w:rsid w:val="00D607FC"/>
    <w:rsid w:val="00D90DDE"/>
    <w:rsid w:val="00DA7ADB"/>
    <w:rsid w:val="00DC5B61"/>
    <w:rsid w:val="00DD33BC"/>
    <w:rsid w:val="00E06E91"/>
    <w:rsid w:val="00E24A9E"/>
    <w:rsid w:val="00E271C4"/>
    <w:rsid w:val="00E37EC2"/>
    <w:rsid w:val="00E37ED8"/>
    <w:rsid w:val="00E44382"/>
    <w:rsid w:val="00E5224E"/>
    <w:rsid w:val="00E65595"/>
    <w:rsid w:val="00E752D7"/>
    <w:rsid w:val="00E95550"/>
    <w:rsid w:val="00E95A4B"/>
    <w:rsid w:val="00E97F72"/>
    <w:rsid w:val="00EA6031"/>
    <w:rsid w:val="00EB1F5D"/>
    <w:rsid w:val="00ED0CB1"/>
    <w:rsid w:val="00ED4C02"/>
    <w:rsid w:val="00ED6597"/>
    <w:rsid w:val="00ED7740"/>
    <w:rsid w:val="00F04D84"/>
    <w:rsid w:val="00F2209D"/>
    <w:rsid w:val="00F34B17"/>
    <w:rsid w:val="00F44E96"/>
    <w:rsid w:val="00F5127C"/>
    <w:rsid w:val="00F55C7F"/>
    <w:rsid w:val="00F648F1"/>
    <w:rsid w:val="00F92EC0"/>
    <w:rsid w:val="00FA5735"/>
    <w:rsid w:val="00FB0497"/>
    <w:rsid w:val="00FB0DBF"/>
    <w:rsid w:val="00FB1A48"/>
    <w:rsid w:val="00FB7F30"/>
    <w:rsid w:val="00FC166E"/>
    <w:rsid w:val="00FD21AF"/>
    <w:rsid w:val="00FD52D6"/>
    <w:rsid w:val="00FD6D03"/>
    <w:rsid w:val="00FF09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AE9FE61-2DE0-481C-B271-C2BC94178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28E0"/>
  </w:style>
  <w:style w:type="paragraph" w:styleId="1">
    <w:name w:val="heading 1"/>
    <w:basedOn w:val="a"/>
    <w:next w:val="a"/>
    <w:link w:val="10"/>
    <w:uiPriority w:val="9"/>
    <w:qFormat/>
    <w:rsid w:val="002628E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628E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628E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628E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628E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2628E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Title"/>
    <w:basedOn w:val="a"/>
    <w:next w:val="a"/>
    <w:link w:val="a4"/>
    <w:uiPriority w:val="10"/>
    <w:qFormat/>
    <w:rsid w:val="002628E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2628E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2628E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2628E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7">
    <w:name w:val="No Spacing"/>
    <w:uiPriority w:val="1"/>
    <w:qFormat/>
    <w:rsid w:val="002628E0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2628E0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6D0A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D0A5F"/>
  </w:style>
  <w:style w:type="paragraph" w:styleId="ab">
    <w:name w:val="footer"/>
    <w:basedOn w:val="a"/>
    <w:link w:val="ac"/>
    <w:uiPriority w:val="99"/>
    <w:unhideWhenUsed/>
    <w:rsid w:val="006D0A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D0A5F"/>
  </w:style>
  <w:style w:type="paragraph" w:styleId="ad">
    <w:name w:val="Balloon Text"/>
    <w:basedOn w:val="a"/>
    <w:link w:val="ae"/>
    <w:uiPriority w:val="99"/>
    <w:semiHidden/>
    <w:unhideWhenUsed/>
    <w:rsid w:val="007857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7857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2725</Words>
  <Characters>15533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</dc:creator>
  <cp:lastModifiedBy>Oleg Pavlov</cp:lastModifiedBy>
  <cp:revision>4</cp:revision>
  <dcterms:created xsi:type="dcterms:W3CDTF">2008-10-10T11:34:00Z</dcterms:created>
  <dcterms:modified xsi:type="dcterms:W3CDTF">2014-12-21T12:45:00Z</dcterms:modified>
</cp:coreProperties>
</file>