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0A7" w:rsidRDefault="002B3A56" w:rsidP="008672C4">
      <w:pPr>
        <w:pStyle w:val="a3"/>
        <w:jc w:val="center"/>
      </w:pPr>
      <w:bookmarkStart w:id="0" w:name="_GoBack"/>
      <w:r>
        <w:t>Тема 1</w:t>
      </w:r>
      <w:r w:rsidRPr="002B3A56">
        <w:t>4</w:t>
      </w:r>
      <w:r>
        <w:t>: Рынок ссудных капиталов.</w:t>
      </w:r>
    </w:p>
    <w:p w:rsidR="002B3A56" w:rsidRDefault="002B3A56" w:rsidP="002B3A56">
      <w:r w:rsidRPr="00047E03">
        <w:rPr>
          <w:color w:val="00B0F0"/>
        </w:rPr>
        <w:t>Вопрос 1:</w:t>
      </w:r>
      <w:r>
        <w:t xml:space="preserve"> Структура и участники рынка ссудных капиталов.</w:t>
      </w:r>
    </w:p>
    <w:p w:rsidR="002B3A56" w:rsidRDefault="002B3A56" w:rsidP="002B3A56">
      <w:r w:rsidRPr="00047E03">
        <w:rPr>
          <w:color w:val="00B0F0"/>
        </w:rPr>
        <w:t>Вопрос 2.</w:t>
      </w:r>
      <w:r>
        <w:t xml:space="preserve"> Денежный рынок.</w:t>
      </w:r>
    </w:p>
    <w:p w:rsidR="002B3A56" w:rsidRPr="002B3A56" w:rsidRDefault="002B3A56" w:rsidP="002B3A56">
      <w:r w:rsidRPr="00047E03">
        <w:rPr>
          <w:color w:val="00B0F0"/>
        </w:rPr>
        <w:t>Вопрос 3.</w:t>
      </w:r>
      <w:r>
        <w:t xml:space="preserve"> Валютный рынок.</w:t>
      </w:r>
    </w:p>
    <w:p w:rsidR="00D75034" w:rsidRDefault="002B3A56" w:rsidP="00866E00">
      <w:r w:rsidRPr="00047E03">
        <w:rPr>
          <w:color w:val="00B0F0"/>
        </w:rPr>
        <w:t>Вопрос 4.</w:t>
      </w:r>
      <w:r>
        <w:t xml:space="preserve"> Фондовый рынок</w:t>
      </w:r>
    </w:p>
    <w:bookmarkEnd w:id="0"/>
    <w:p w:rsidR="002B3A56" w:rsidRDefault="002B3A56" w:rsidP="002B3A56">
      <w:pPr>
        <w:pStyle w:val="1"/>
      </w:pPr>
      <w:r>
        <w:t>Вопрос 1: Структура и участники рынка ссудных капиталов.</w:t>
      </w:r>
    </w:p>
    <w:p w:rsidR="002B3A56" w:rsidRDefault="002B3A56" w:rsidP="00866E00">
      <w:r w:rsidRPr="00B66E0D">
        <w:rPr>
          <w:color w:val="00B050"/>
        </w:rPr>
        <w:t>Рынок ссудных капиталов</w:t>
      </w:r>
      <w:r>
        <w:t xml:space="preserve"> – это сфера функционирования специфических, товарно-денежных отношений</w:t>
      </w:r>
      <w:r w:rsidR="0065327F">
        <w:t>,</w:t>
      </w:r>
      <w:r>
        <w:t xml:space="preserve"> по средст</w:t>
      </w:r>
      <w:r w:rsidR="0065327F">
        <w:t>ва</w:t>
      </w:r>
      <w:r>
        <w:t>м которых происходит образование и осуществляется движение ссудного капитала.</w:t>
      </w:r>
    </w:p>
    <w:p w:rsidR="002B3A56" w:rsidRDefault="002B3A56" w:rsidP="00866E00">
      <w:r>
        <w:t>Рынок ссудных капиталов является составной частью финансового рынка.</w:t>
      </w:r>
    </w:p>
    <w:p w:rsidR="0065327F" w:rsidRDefault="0065327F" w:rsidP="00866E00">
      <w:r w:rsidRPr="0025767A">
        <w:rPr>
          <w:color w:val="00B050"/>
        </w:rPr>
        <w:t>Финансовый рынок</w:t>
      </w:r>
      <w:r>
        <w:t xml:space="preserve"> – это рынок где осуществляется купля-продажа различных финансовых инструментов</w:t>
      </w:r>
    </w:p>
    <w:p w:rsidR="0065327F" w:rsidRDefault="0065327F" w:rsidP="00866E00">
      <w:r>
        <w:t>В отличии от финансового рынка, где движение средств может сопровождаться сменой собственника финансовых активов, движение средств на рынке ссудных капиталов происходит только на возвратной основе.</w:t>
      </w:r>
    </w:p>
    <w:p w:rsidR="005E71C5" w:rsidRDefault="005E71C5" w:rsidP="00866E00">
      <w:r>
        <w:t>Составные части рынка ссудных капиталов:</w:t>
      </w:r>
    </w:p>
    <w:p w:rsidR="005E71C5" w:rsidRDefault="005E71C5" w:rsidP="005E71C5">
      <w:pPr>
        <w:pStyle w:val="a5"/>
        <w:numPr>
          <w:ilvl w:val="0"/>
          <w:numId w:val="6"/>
        </w:numPr>
      </w:pPr>
      <w:r>
        <w:t>Кредитный рынок в полном объёме</w:t>
      </w:r>
    </w:p>
    <w:p w:rsidR="005E71C5" w:rsidRDefault="005E71C5" w:rsidP="005E71C5">
      <w:pPr>
        <w:pStyle w:val="a5"/>
        <w:numPr>
          <w:ilvl w:val="0"/>
          <w:numId w:val="6"/>
        </w:numPr>
      </w:pPr>
      <w:r>
        <w:t>Рынок ценных бумаг</w:t>
      </w:r>
    </w:p>
    <w:p w:rsidR="005E71C5" w:rsidRDefault="005E71C5" w:rsidP="005E71C5">
      <w:pPr>
        <w:pStyle w:val="a5"/>
        <w:numPr>
          <w:ilvl w:val="0"/>
          <w:numId w:val="6"/>
        </w:numPr>
      </w:pPr>
      <w:r>
        <w:t>Часть валютного рынка на котором осуществляются валютные депозитно-ссудные операции</w:t>
      </w:r>
      <w:r w:rsidR="00165608">
        <w:t>.</w:t>
      </w:r>
    </w:p>
    <w:p w:rsidR="00165608" w:rsidRDefault="00165608" w:rsidP="00165608">
      <w:r>
        <w:t>Традиционным является деление рынка ссудных капиталов на:</w:t>
      </w:r>
    </w:p>
    <w:p w:rsidR="00165608" w:rsidRDefault="00165608" w:rsidP="00165608">
      <w:pPr>
        <w:pStyle w:val="a5"/>
        <w:numPr>
          <w:ilvl w:val="0"/>
          <w:numId w:val="7"/>
        </w:numPr>
      </w:pPr>
      <w:r>
        <w:t>Денежный рынок. Обычно их подразделяют по срочности ссуд. Денежный рынок рассматривают как совокупность операций по размещению краткосрочных (до 1 года) вложений в оборотный капитал</w:t>
      </w:r>
      <w:r w:rsidR="00AA57F5">
        <w:t>.</w:t>
      </w:r>
    </w:p>
    <w:p w:rsidR="00165608" w:rsidRDefault="00165608" w:rsidP="00165608">
      <w:pPr>
        <w:pStyle w:val="a5"/>
        <w:numPr>
          <w:ilvl w:val="0"/>
          <w:numId w:val="7"/>
        </w:numPr>
      </w:pPr>
      <w:r>
        <w:t>Рынок каптал. А рынок капитала как совокупность операций по размещению долгосрочных вложении в основной капитал.</w:t>
      </w:r>
    </w:p>
    <w:p w:rsidR="00165608" w:rsidRDefault="00AA57F5" w:rsidP="00165608">
      <w:r>
        <w:t>Участниками рынка ссудных капиталов являются</w:t>
      </w:r>
      <w:r w:rsidR="00165608">
        <w:t>:</w:t>
      </w:r>
    </w:p>
    <w:p w:rsidR="00165608" w:rsidRDefault="00AA57F5" w:rsidP="00AA57F5">
      <w:pPr>
        <w:pStyle w:val="a5"/>
        <w:numPr>
          <w:ilvl w:val="0"/>
          <w:numId w:val="8"/>
        </w:numPr>
      </w:pPr>
      <w:r w:rsidRPr="0025767A">
        <w:rPr>
          <w:color w:val="00B050"/>
        </w:rPr>
        <w:t>Первичные</w:t>
      </w:r>
      <w:r>
        <w:t xml:space="preserve"> </w:t>
      </w:r>
      <w:r w:rsidRPr="0025767A">
        <w:rPr>
          <w:color w:val="00B050"/>
        </w:rPr>
        <w:t>инвесторы</w:t>
      </w:r>
      <w:r>
        <w:t xml:space="preserve"> – это юридические и физические лица имеющие свободные денежные капиталы и предоставляющие их на условиях платности и возвратности.</w:t>
      </w:r>
    </w:p>
    <w:p w:rsidR="00A075DD" w:rsidRDefault="00A075DD" w:rsidP="00AA57F5">
      <w:pPr>
        <w:pStyle w:val="a5"/>
        <w:numPr>
          <w:ilvl w:val="0"/>
          <w:numId w:val="8"/>
        </w:numPr>
      </w:pPr>
      <w:r>
        <w:t>Специализированные финансовые посредники (центральные банки, коммерческие банки, НКФО.</w:t>
      </w:r>
    </w:p>
    <w:p w:rsidR="00A075DD" w:rsidRDefault="00A075DD" w:rsidP="00AA57F5">
      <w:pPr>
        <w:pStyle w:val="a5"/>
        <w:numPr>
          <w:ilvl w:val="0"/>
          <w:numId w:val="8"/>
        </w:numPr>
      </w:pPr>
      <w:r>
        <w:t>Заёмщики.</w:t>
      </w:r>
    </w:p>
    <w:p w:rsidR="00A075DD" w:rsidRDefault="00A075DD" w:rsidP="00A075DD">
      <w:r>
        <w:t>Роль и значение рынка ссудных капиталов заклю</w:t>
      </w:r>
      <w:r w:rsidR="00E80C45">
        <w:t>ча</w:t>
      </w:r>
      <w:r>
        <w:t>ется в следующем:</w:t>
      </w:r>
    </w:p>
    <w:p w:rsidR="00A075DD" w:rsidRDefault="00A075DD" w:rsidP="00A075DD">
      <w:pPr>
        <w:pStyle w:val="a5"/>
        <w:numPr>
          <w:ilvl w:val="0"/>
          <w:numId w:val="9"/>
        </w:numPr>
      </w:pPr>
      <w:r>
        <w:lastRenderedPageBreak/>
        <w:t>Способствует росту производства и товарооборота.</w:t>
      </w:r>
    </w:p>
    <w:p w:rsidR="00A075DD" w:rsidRDefault="00A075DD" w:rsidP="00A075DD">
      <w:pPr>
        <w:pStyle w:val="a5"/>
        <w:numPr>
          <w:ilvl w:val="0"/>
          <w:numId w:val="9"/>
        </w:numPr>
      </w:pPr>
      <w:r>
        <w:t xml:space="preserve">Является посредником </w:t>
      </w:r>
      <w:r w:rsidR="003423EB">
        <w:t xml:space="preserve">в </w:t>
      </w:r>
      <w:r>
        <w:t>движения капитала.</w:t>
      </w:r>
    </w:p>
    <w:p w:rsidR="003423EB" w:rsidRDefault="003423EB" w:rsidP="00A075DD">
      <w:pPr>
        <w:pStyle w:val="a5"/>
        <w:numPr>
          <w:ilvl w:val="0"/>
          <w:numId w:val="9"/>
        </w:numPr>
      </w:pPr>
      <w:r>
        <w:t>Способствует объединению мелких разрозненных средств</w:t>
      </w:r>
    </w:p>
    <w:p w:rsidR="003423EB" w:rsidRDefault="003423EB" w:rsidP="00A075DD">
      <w:pPr>
        <w:pStyle w:val="a5"/>
        <w:numPr>
          <w:ilvl w:val="0"/>
          <w:numId w:val="9"/>
        </w:numPr>
      </w:pPr>
      <w:r>
        <w:t>Экономит общие издержки обращения.</w:t>
      </w:r>
    </w:p>
    <w:p w:rsidR="00BD3B67" w:rsidRDefault="00BD3B67" w:rsidP="00A075DD">
      <w:pPr>
        <w:pStyle w:val="a5"/>
        <w:numPr>
          <w:ilvl w:val="0"/>
          <w:numId w:val="9"/>
        </w:numPr>
      </w:pPr>
      <w:r>
        <w:t>Способствует созданию коллективных форм собственности</w:t>
      </w:r>
    </w:p>
    <w:p w:rsidR="00307CAD" w:rsidRDefault="00307CAD" w:rsidP="00A075DD">
      <w:pPr>
        <w:pStyle w:val="a5"/>
        <w:numPr>
          <w:ilvl w:val="0"/>
          <w:numId w:val="9"/>
        </w:numPr>
      </w:pPr>
      <w:r>
        <w:t>Способствует структурной перестройки экономики, процессу глобализации. И так далее.</w:t>
      </w:r>
    </w:p>
    <w:p w:rsidR="00E80C45" w:rsidRDefault="00E80C45" w:rsidP="00E80C45">
      <w:pPr>
        <w:pStyle w:val="a8"/>
      </w:pPr>
      <w:r>
        <w:t>Новые тенденции в развитии Рынка ссудных капиталов:</w:t>
      </w:r>
    </w:p>
    <w:p w:rsidR="00E80C45" w:rsidRDefault="00E80C45" w:rsidP="00E80C45">
      <w:pPr>
        <w:pStyle w:val="a5"/>
        <w:numPr>
          <w:ilvl w:val="0"/>
          <w:numId w:val="10"/>
        </w:numPr>
      </w:pPr>
      <w:r>
        <w:t>Снижение роли фондовых бирж и соответственно увеличение роли крупных банков.</w:t>
      </w:r>
    </w:p>
    <w:p w:rsidR="00E80C45" w:rsidRDefault="00E80C45" w:rsidP="00E80C45">
      <w:pPr>
        <w:pStyle w:val="a5"/>
        <w:numPr>
          <w:ilvl w:val="0"/>
          <w:numId w:val="10"/>
        </w:numPr>
      </w:pPr>
      <w:r>
        <w:t>Усиление конкурентной борьбы между банками и развивающимися НКФО.</w:t>
      </w:r>
    </w:p>
    <w:p w:rsidR="00E80C45" w:rsidRDefault="00E80C45" w:rsidP="00E80C45">
      <w:pPr>
        <w:pStyle w:val="a5"/>
        <w:numPr>
          <w:ilvl w:val="0"/>
          <w:numId w:val="10"/>
        </w:numPr>
      </w:pPr>
      <w:r>
        <w:t>Возрастание роли государства как заёмщика, кредитора и гаранта.</w:t>
      </w:r>
    </w:p>
    <w:p w:rsidR="00E80C45" w:rsidRDefault="00E80C45" w:rsidP="00E80C45">
      <w:pPr>
        <w:pStyle w:val="a5"/>
        <w:numPr>
          <w:ilvl w:val="0"/>
          <w:numId w:val="10"/>
        </w:numPr>
      </w:pPr>
      <w:r>
        <w:t>Ускорение концентрации и централизации банковского капитала, образование банковских монополий.</w:t>
      </w:r>
    </w:p>
    <w:p w:rsidR="00E80C45" w:rsidRDefault="00E80C45" w:rsidP="00E80C45">
      <w:pPr>
        <w:pStyle w:val="a5"/>
        <w:numPr>
          <w:ilvl w:val="0"/>
          <w:numId w:val="10"/>
        </w:numPr>
      </w:pPr>
      <w:r>
        <w:t>Расширение и изменение структуры коммерческих банков в сторону увеличения доли срочных и сберегательных вкладов.</w:t>
      </w:r>
    </w:p>
    <w:p w:rsidR="00E80C45" w:rsidRDefault="00E80C45" w:rsidP="00E80C45">
      <w:pPr>
        <w:pStyle w:val="a5"/>
        <w:numPr>
          <w:ilvl w:val="0"/>
          <w:numId w:val="10"/>
        </w:numPr>
      </w:pPr>
      <w:r>
        <w:t>Универсализация деятельности крупных банков.</w:t>
      </w:r>
    </w:p>
    <w:p w:rsidR="00E80C45" w:rsidRDefault="00E80C45" w:rsidP="00E80C45">
      <w:pPr>
        <w:pStyle w:val="a5"/>
        <w:numPr>
          <w:ilvl w:val="0"/>
          <w:numId w:val="10"/>
        </w:numPr>
      </w:pPr>
      <w:r>
        <w:t>Усиление проникновения НКФО в сферу банковской деятельности.</w:t>
      </w:r>
    </w:p>
    <w:p w:rsidR="00E80C45" w:rsidRDefault="00E80C45" w:rsidP="00E80C45">
      <w:pPr>
        <w:pStyle w:val="a5"/>
        <w:numPr>
          <w:ilvl w:val="0"/>
          <w:numId w:val="10"/>
        </w:numPr>
      </w:pPr>
      <w:r>
        <w:t>Размывание границ между сферами деятельности участников рынка ссудных капиталов.</w:t>
      </w:r>
    </w:p>
    <w:p w:rsidR="00E80C45" w:rsidRDefault="00E80C45" w:rsidP="00E80C45">
      <w:pPr>
        <w:pStyle w:val="1"/>
      </w:pPr>
      <w:r>
        <w:t>Вопрос 2. Денежный рынок.</w:t>
      </w:r>
    </w:p>
    <w:p w:rsidR="0099529D" w:rsidRDefault="00E80C45" w:rsidP="00E80C45">
      <w:r>
        <w:t>Составной частью рынка ссудных капиталов является денежный рынок, на котором кредитные операции проводятся на срок от 1 дня до 1 года.</w:t>
      </w:r>
      <w:r w:rsidR="0099529D">
        <w:t xml:space="preserve"> Основными его участниками являются банки. Предметом торговли являются денежные средства и краткосрочные ценные бумаги.</w:t>
      </w:r>
    </w:p>
    <w:p w:rsidR="0099529D" w:rsidRDefault="0099529D" w:rsidP="00E80C45">
      <w:r>
        <w:t>Инструментами сделок являются:</w:t>
      </w:r>
    </w:p>
    <w:p w:rsidR="0099529D" w:rsidRDefault="0099529D" w:rsidP="0099529D">
      <w:pPr>
        <w:pStyle w:val="a5"/>
        <w:numPr>
          <w:ilvl w:val="0"/>
          <w:numId w:val="11"/>
        </w:numPr>
      </w:pPr>
      <w:r>
        <w:t>Межбанковские депозиты.</w:t>
      </w:r>
    </w:p>
    <w:p w:rsidR="0099529D" w:rsidRDefault="0099529D" w:rsidP="0099529D">
      <w:pPr>
        <w:pStyle w:val="a5"/>
        <w:numPr>
          <w:ilvl w:val="0"/>
          <w:numId w:val="11"/>
        </w:numPr>
      </w:pPr>
      <w:r>
        <w:t>Краткосрочные депозиты и кредиты.</w:t>
      </w:r>
    </w:p>
    <w:p w:rsidR="0099529D" w:rsidRDefault="0099529D" w:rsidP="0099529D">
      <w:pPr>
        <w:pStyle w:val="a5"/>
        <w:numPr>
          <w:ilvl w:val="0"/>
          <w:numId w:val="11"/>
        </w:numPr>
      </w:pPr>
      <w:r>
        <w:t>Казначейские и финансовые векселя.</w:t>
      </w:r>
    </w:p>
    <w:p w:rsidR="0085462E" w:rsidRDefault="0085462E" w:rsidP="0099529D">
      <w:pPr>
        <w:pStyle w:val="a5"/>
        <w:numPr>
          <w:ilvl w:val="0"/>
          <w:numId w:val="11"/>
        </w:numPr>
      </w:pPr>
      <w:r>
        <w:t>Государственные краткосрочные ценные бумаги.</w:t>
      </w:r>
    </w:p>
    <w:p w:rsidR="0085462E" w:rsidRDefault="0085462E" w:rsidP="0099529D">
      <w:pPr>
        <w:pStyle w:val="a5"/>
        <w:numPr>
          <w:ilvl w:val="0"/>
          <w:numId w:val="11"/>
        </w:numPr>
      </w:pPr>
      <w:r>
        <w:t xml:space="preserve">Коммерческие векселя. </w:t>
      </w:r>
    </w:p>
    <w:p w:rsidR="0085462E" w:rsidRDefault="0085462E" w:rsidP="0099529D">
      <w:pPr>
        <w:pStyle w:val="a5"/>
        <w:numPr>
          <w:ilvl w:val="0"/>
          <w:numId w:val="11"/>
        </w:numPr>
      </w:pPr>
      <w:r>
        <w:t xml:space="preserve">Краткосрочные коммерческие бумаги (Акцепты, </w:t>
      </w:r>
      <w:proofErr w:type="spellStart"/>
      <w:r>
        <w:t>оваль</w:t>
      </w:r>
      <w:proofErr w:type="spellEnd"/>
      <w:r>
        <w:t>).</w:t>
      </w:r>
    </w:p>
    <w:p w:rsidR="0085462E" w:rsidRDefault="0085462E" w:rsidP="0099529D">
      <w:pPr>
        <w:pStyle w:val="a5"/>
        <w:numPr>
          <w:ilvl w:val="0"/>
          <w:numId w:val="11"/>
        </w:numPr>
      </w:pPr>
      <w:r>
        <w:t>Депозитные сертификаты.</w:t>
      </w:r>
    </w:p>
    <w:p w:rsidR="0085462E" w:rsidRDefault="0085462E" w:rsidP="0099529D">
      <w:pPr>
        <w:pStyle w:val="a5"/>
        <w:numPr>
          <w:ilvl w:val="0"/>
          <w:numId w:val="11"/>
        </w:numPr>
      </w:pPr>
      <w:r>
        <w:t>Соглашение об обратном выкупе (сделки РЭПО, краткосрочные облигации и так далее).</w:t>
      </w:r>
    </w:p>
    <w:p w:rsidR="0085462E" w:rsidRDefault="0085462E" w:rsidP="0085462E">
      <w:r>
        <w:t>Значительный объём операций на</w:t>
      </w:r>
      <w:r w:rsidR="00365CC7">
        <w:t xml:space="preserve"> денежном рынке проводят центра</w:t>
      </w:r>
      <w:r>
        <w:t>льные банки. К ним относится:</w:t>
      </w:r>
    </w:p>
    <w:p w:rsidR="0085462E" w:rsidRDefault="0085462E" w:rsidP="0085462E">
      <w:pPr>
        <w:pStyle w:val="a5"/>
        <w:numPr>
          <w:ilvl w:val="0"/>
          <w:numId w:val="12"/>
        </w:numPr>
      </w:pPr>
      <w:r>
        <w:t>Купля, продажа, краткосрочных обязательств правительства, центрального банка, крупных предприятий.</w:t>
      </w:r>
    </w:p>
    <w:p w:rsidR="0085462E" w:rsidRDefault="0085462E" w:rsidP="0085462E">
      <w:pPr>
        <w:pStyle w:val="a5"/>
        <w:numPr>
          <w:ilvl w:val="0"/>
          <w:numId w:val="12"/>
        </w:numPr>
      </w:pPr>
      <w:r>
        <w:t>Переучёт векселей и других ценных бумаг.</w:t>
      </w:r>
    </w:p>
    <w:p w:rsidR="0085462E" w:rsidRDefault="0085462E" w:rsidP="0085462E">
      <w:pPr>
        <w:pStyle w:val="a5"/>
        <w:numPr>
          <w:ilvl w:val="0"/>
          <w:numId w:val="12"/>
        </w:numPr>
      </w:pPr>
      <w:r>
        <w:t>Кредитование коммерческих банков под залог векселей и др</w:t>
      </w:r>
      <w:r w:rsidR="00387A4D">
        <w:t>у</w:t>
      </w:r>
      <w:r>
        <w:t>гих ценных бумаг, купля продажа иностранной валюты и другие.</w:t>
      </w:r>
    </w:p>
    <w:p w:rsidR="0085462E" w:rsidRPr="002B3A56" w:rsidRDefault="0085462E" w:rsidP="0085462E">
      <w:pPr>
        <w:pStyle w:val="1"/>
      </w:pPr>
      <w:r>
        <w:lastRenderedPageBreak/>
        <w:t>Вопрос 3. Валютный рынок.</w:t>
      </w:r>
    </w:p>
    <w:p w:rsidR="0085462E" w:rsidRDefault="00387A4D" w:rsidP="0085462E">
      <w:r w:rsidRPr="0025767A">
        <w:rPr>
          <w:color w:val="00B050"/>
        </w:rPr>
        <w:t>Валютный рынок</w:t>
      </w:r>
      <w:r>
        <w:t xml:space="preserve"> – это организационная форма купли продажи иностранной валюты, а также платёжных документов и ценных бумаг выраженных в иностранной валюте</w:t>
      </w:r>
    </w:p>
    <w:p w:rsidR="00387A4D" w:rsidRDefault="00387A4D" w:rsidP="0085462E">
      <w:r>
        <w:t>Основными профессиональными участниками валютных рынков являются банки имеющие лицензию на проведению валютных операций.</w:t>
      </w:r>
    </w:p>
    <w:p w:rsidR="001D52BA" w:rsidRDefault="001D52BA" w:rsidP="0085462E">
      <w:r>
        <w:t>Кроме того участниками валютных рынков выступают:</w:t>
      </w:r>
    </w:p>
    <w:p w:rsidR="001D52BA" w:rsidRDefault="001D52BA" w:rsidP="001D52BA">
      <w:pPr>
        <w:pStyle w:val="a5"/>
        <w:numPr>
          <w:ilvl w:val="0"/>
          <w:numId w:val="13"/>
        </w:numPr>
      </w:pPr>
      <w:r>
        <w:t>Центральные банки.</w:t>
      </w:r>
    </w:p>
    <w:p w:rsidR="001D52BA" w:rsidRDefault="001D52BA" w:rsidP="001D52BA">
      <w:pPr>
        <w:pStyle w:val="a5"/>
        <w:numPr>
          <w:ilvl w:val="0"/>
          <w:numId w:val="13"/>
        </w:numPr>
      </w:pPr>
      <w:r>
        <w:t>Валютные биржи.</w:t>
      </w:r>
    </w:p>
    <w:p w:rsidR="001D52BA" w:rsidRDefault="001D52BA" w:rsidP="001D52BA">
      <w:pPr>
        <w:pStyle w:val="a5"/>
        <w:numPr>
          <w:ilvl w:val="0"/>
          <w:numId w:val="13"/>
        </w:numPr>
      </w:pPr>
      <w:r>
        <w:t>Брокерские фирмы.</w:t>
      </w:r>
    </w:p>
    <w:p w:rsidR="001D52BA" w:rsidRDefault="001D52BA" w:rsidP="001D52BA">
      <w:pPr>
        <w:pStyle w:val="a5"/>
        <w:numPr>
          <w:ilvl w:val="0"/>
          <w:numId w:val="13"/>
        </w:numPr>
      </w:pPr>
      <w:r>
        <w:t>Крупные торгово-промышленные корпорации и другие</w:t>
      </w:r>
    </w:p>
    <w:p w:rsidR="001D52BA" w:rsidRDefault="001D52BA" w:rsidP="002F3633">
      <w:pPr>
        <w:pStyle w:val="a8"/>
      </w:pPr>
      <w:r>
        <w:t>Виды валютных рынков</w:t>
      </w:r>
      <w:r w:rsidR="002F3633">
        <w:t>:</w:t>
      </w:r>
    </w:p>
    <w:p w:rsidR="001D52BA" w:rsidRDefault="001D52BA" w:rsidP="001D52BA">
      <w:pPr>
        <w:pStyle w:val="a5"/>
        <w:numPr>
          <w:ilvl w:val="0"/>
          <w:numId w:val="14"/>
        </w:numPr>
      </w:pPr>
      <w:r>
        <w:t>В зависимости от масштабов, характера и объектов валютных операций</w:t>
      </w:r>
      <w:r w:rsidR="004206C6">
        <w:t>:</w:t>
      </w:r>
    </w:p>
    <w:p w:rsidR="001D52BA" w:rsidRDefault="001D52BA" w:rsidP="001D52BA">
      <w:pPr>
        <w:pStyle w:val="a5"/>
        <w:numPr>
          <w:ilvl w:val="1"/>
          <w:numId w:val="14"/>
        </w:numPr>
      </w:pPr>
      <w:r>
        <w:t>Национальные</w:t>
      </w:r>
      <w:r w:rsidR="004206C6">
        <w:t>.</w:t>
      </w:r>
    </w:p>
    <w:p w:rsidR="001D52BA" w:rsidRDefault="001D52BA" w:rsidP="001D52BA">
      <w:pPr>
        <w:pStyle w:val="a5"/>
        <w:numPr>
          <w:ilvl w:val="1"/>
          <w:numId w:val="14"/>
        </w:numPr>
      </w:pPr>
      <w:r>
        <w:t>Региональные</w:t>
      </w:r>
      <w:r w:rsidR="004206C6">
        <w:t>.</w:t>
      </w:r>
    </w:p>
    <w:p w:rsidR="001D52BA" w:rsidRDefault="001D52BA" w:rsidP="001D52BA">
      <w:pPr>
        <w:pStyle w:val="a5"/>
        <w:numPr>
          <w:ilvl w:val="1"/>
          <w:numId w:val="14"/>
        </w:numPr>
      </w:pPr>
      <w:r>
        <w:t>Мировые</w:t>
      </w:r>
      <w:r w:rsidR="004206C6">
        <w:t>.</w:t>
      </w:r>
    </w:p>
    <w:p w:rsidR="001D52BA" w:rsidRDefault="001D52BA" w:rsidP="001D52BA">
      <w:pPr>
        <w:pStyle w:val="a5"/>
        <w:numPr>
          <w:ilvl w:val="0"/>
          <w:numId w:val="14"/>
        </w:numPr>
      </w:pPr>
      <w:r>
        <w:t>В зависимости от порядка валютного регулирования</w:t>
      </w:r>
      <w:r w:rsidR="004206C6">
        <w:t>:</w:t>
      </w:r>
    </w:p>
    <w:p w:rsidR="001D52BA" w:rsidRDefault="001D52BA" w:rsidP="001D52BA">
      <w:pPr>
        <w:pStyle w:val="a5"/>
        <w:numPr>
          <w:ilvl w:val="1"/>
          <w:numId w:val="14"/>
        </w:numPr>
      </w:pPr>
      <w:r>
        <w:t>Свободные</w:t>
      </w:r>
      <w:r w:rsidR="004206C6">
        <w:t>.</w:t>
      </w:r>
    </w:p>
    <w:p w:rsidR="001D52BA" w:rsidRDefault="001D52BA" w:rsidP="001D52BA">
      <w:pPr>
        <w:pStyle w:val="a5"/>
        <w:numPr>
          <w:ilvl w:val="1"/>
          <w:numId w:val="14"/>
        </w:numPr>
      </w:pPr>
      <w:r>
        <w:t>Не свободные</w:t>
      </w:r>
      <w:r w:rsidR="004206C6">
        <w:t>.</w:t>
      </w:r>
    </w:p>
    <w:p w:rsidR="001D52BA" w:rsidRDefault="001D52BA" w:rsidP="001D52BA">
      <w:pPr>
        <w:pStyle w:val="a5"/>
        <w:numPr>
          <w:ilvl w:val="0"/>
          <w:numId w:val="14"/>
        </w:numPr>
      </w:pPr>
      <w:r>
        <w:t>В зависи</w:t>
      </w:r>
      <w:r w:rsidR="004206C6">
        <w:t>мости от режима валютного курса:</w:t>
      </w:r>
    </w:p>
    <w:p w:rsidR="009318A9" w:rsidRDefault="009318A9" w:rsidP="009318A9">
      <w:pPr>
        <w:pStyle w:val="a5"/>
        <w:numPr>
          <w:ilvl w:val="1"/>
          <w:numId w:val="14"/>
        </w:numPr>
      </w:pPr>
      <w:r>
        <w:t>Валютный рынок с одним режимом</w:t>
      </w:r>
      <w:r w:rsidR="004206C6">
        <w:t>.</w:t>
      </w:r>
    </w:p>
    <w:p w:rsidR="003070B0" w:rsidRDefault="003070B0" w:rsidP="009318A9">
      <w:pPr>
        <w:pStyle w:val="a5"/>
        <w:numPr>
          <w:ilvl w:val="1"/>
          <w:numId w:val="14"/>
        </w:numPr>
      </w:pPr>
      <w:r>
        <w:t>Валютный р</w:t>
      </w:r>
      <w:r w:rsidR="004206C6">
        <w:t>ы</w:t>
      </w:r>
      <w:r>
        <w:t>нок с 2ым режимом.</w:t>
      </w:r>
    </w:p>
    <w:p w:rsidR="004206C6" w:rsidRDefault="004206C6" w:rsidP="004206C6">
      <w:pPr>
        <w:pStyle w:val="a5"/>
        <w:numPr>
          <w:ilvl w:val="0"/>
          <w:numId w:val="14"/>
        </w:numPr>
      </w:pPr>
      <w:r>
        <w:t>В зависимости от механизма функционирования:</w:t>
      </w:r>
    </w:p>
    <w:p w:rsidR="004206C6" w:rsidRDefault="004206C6" w:rsidP="004206C6">
      <w:pPr>
        <w:pStyle w:val="a5"/>
        <w:numPr>
          <w:ilvl w:val="1"/>
          <w:numId w:val="14"/>
        </w:numPr>
      </w:pPr>
      <w:r>
        <w:t>Биржевой.</w:t>
      </w:r>
    </w:p>
    <w:p w:rsidR="004206C6" w:rsidRDefault="004206C6" w:rsidP="004206C6">
      <w:pPr>
        <w:pStyle w:val="a5"/>
        <w:numPr>
          <w:ilvl w:val="1"/>
          <w:numId w:val="14"/>
        </w:numPr>
      </w:pPr>
      <w:r>
        <w:t>Внебиржевой.</w:t>
      </w:r>
    </w:p>
    <w:p w:rsidR="004206C6" w:rsidRDefault="004206C6" w:rsidP="001D52BA">
      <w:r>
        <w:t>Важнейшим институтом валютного рынка являются валютн</w:t>
      </w:r>
      <w:r w:rsidR="002F3633">
        <w:t>ы</w:t>
      </w:r>
      <w:r>
        <w:t xml:space="preserve">е биржи, </w:t>
      </w:r>
      <w:proofErr w:type="gramStart"/>
      <w:r>
        <w:t>которые  организуют</w:t>
      </w:r>
      <w:proofErr w:type="gramEnd"/>
      <w:r>
        <w:t xml:space="preserve"> регулярные торги иностранной валюты и ценными бумагами  иностранной валюте.</w:t>
      </w:r>
    </w:p>
    <w:p w:rsidR="002F3633" w:rsidRDefault="002F3633" w:rsidP="001D52BA">
      <w:r>
        <w:t>Целью деятельности валютной биржи является не получение максимальной прибыли, а организация торгов валютными ресурсами, проведения расчётов по ним и определение текущих курсов валют.</w:t>
      </w:r>
    </w:p>
    <w:p w:rsidR="002F3633" w:rsidRDefault="002F3633" w:rsidP="001D52BA">
      <w:r>
        <w:t>В настоящее время основной объём валютных сделок осуществляется во внебиржевом обороте на межбанковском рынке.</w:t>
      </w:r>
    </w:p>
    <w:p w:rsidR="002F3633" w:rsidRDefault="002F3633" w:rsidP="002F3633">
      <w:pPr>
        <w:pStyle w:val="1"/>
      </w:pPr>
      <w:r>
        <w:t>Вопрос 4. Фондовый рынок.</w:t>
      </w:r>
    </w:p>
    <w:p w:rsidR="002F3633" w:rsidRDefault="002F3633" w:rsidP="001D52BA">
      <w:r>
        <w:t>Рынок ценных бумаг.</w:t>
      </w:r>
    </w:p>
    <w:p w:rsidR="002F3633" w:rsidRDefault="002F3633" w:rsidP="001D52BA">
      <w:r w:rsidRPr="0025767A">
        <w:rPr>
          <w:color w:val="00B050"/>
        </w:rPr>
        <w:t>Ценные бумаги</w:t>
      </w:r>
      <w:r>
        <w:t xml:space="preserve"> – это денежные документы удостоверяющие права собственност</w:t>
      </w:r>
      <w:r w:rsidR="006816C0">
        <w:t>и или займа владельца документа по отношению к лицу выпустившему такой документ (эмитенту) и несущему по нему обязательства.</w:t>
      </w:r>
    </w:p>
    <w:p w:rsidR="00365CC7" w:rsidRDefault="00365CC7" w:rsidP="001D52BA">
      <w:r>
        <w:t>Ценные бумаги подразделяются на 3 большие группы:</w:t>
      </w:r>
    </w:p>
    <w:p w:rsidR="00365CC7" w:rsidRDefault="00365CC7" w:rsidP="00365CC7">
      <w:pPr>
        <w:pStyle w:val="a5"/>
        <w:numPr>
          <w:ilvl w:val="0"/>
          <w:numId w:val="15"/>
        </w:numPr>
      </w:pPr>
      <w:r>
        <w:lastRenderedPageBreak/>
        <w:t>Основные ценные бумаги (акции и облигации).</w:t>
      </w:r>
    </w:p>
    <w:p w:rsidR="00365CC7" w:rsidRDefault="00365CC7" w:rsidP="00365CC7">
      <w:pPr>
        <w:pStyle w:val="a5"/>
        <w:numPr>
          <w:ilvl w:val="0"/>
          <w:numId w:val="15"/>
        </w:numPr>
      </w:pPr>
      <w:r>
        <w:t xml:space="preserve">Производные ценные бумаги (фьючерсы, опционы, права, ордера, </w:t>
      </w:r>
      <w:proofErr w:type="spellStart"/>
      <w:r>
        <w:t>варанты</w:t>
      </w:r>
      <w:proofErr w:type="spellEnd"/>
      <w:r>
        <w:t>).</w:t>
      </w:r>
    </w:p>
    <w:p w:rsidR="00365CC7" w:rsidRDefault="00365CC7" w:rsidP="00365CC7">
      <w:pPr>
        <w:pStyle w:val="a5"/>
        <w:numPr>
          <w:ilvl w:val="0"/>
          <w:numId w:val="15"/>
        </w:numPr>
      </w:pPr>
      <w:r>
        <w:t>Прочие ценные бумаги (депозитные сертификаты, веселя, чеки, ценные бумаги</w:t>
      </w:r>
      <w:r w:rsidR="0025767A">
        <w:t>,</w:t>
      </w:r>
      <w:r>
        <w:t xml:space="preserve"> относящиеся к недвижимости и другие).</w:t>
      </w:r>
    </w:p>
    <w:p w:rsidR="00365CC7" w:rsidRDefault="00365CC7" w:rsidP="00365CC7">
      <w:r w:rsidRPr="0025767A">
        <w:rPr>
          <w:color w:val="00B050"/>
        </w:rPr>
        <w:t>Фьючерс</w:t>
      </w:r>
      <w:r>
        <w:t xml:space="preserve"> – это контракт по которому инвестор</w:t>
      </w:r>
      <w:r w:rsidR="0025767A">
        <w:t>,</w:t>
      </w:r>
      <w:r>
        <w:t xml:space="preserve"> заключивший его берёт на себя обязательства по истечении определённого срока продать своему контрагенту (или купить у него) определённое количество биржевого товара (или финансовых инструментов) по обусловленной цене.</w:t>
      </w:r>
    </w:p>
    <w:p w:rsidR="0025767A" w:rsidRDefault="0025767A" w:rsidP="00365CC7">
      <w:r w:rsidRPr="0025767A">
        <w:rPr>
          <w:color w:val="00B050"/>
        </w:rPr>
        <w:t>Опцион</w:t>
      </w:r>
      <w:r>
        <w:t xml:space="preserve"> – это контракт заключенный между 2мя инвесторами, один из которых выписывает и продаёт опцион, а другой покупает его и получает право (но не обязанность) в течении оговорённого в условиях опциона срока либо купить по фиксированной цене определённое количество акций у лица выписавшего опцион (либо продать их ему – опцион на продажу).</w:t>
      </w:r>
    </w:p>
    <w:p w:rsidR="0025767A" w:rsidRDefault="0025767A" w:rsidP="00365CC7">
      <w:r w:rsidRPr="0025767A">
        <w:rPr>
          <w:color w:val="00B050"/>
        </w:rPr>
        <w:t xml:space="preserve">Право </w:t>
      </w:r>
      <w:r>
        <w:t>– это привилегии держателя купить дополнительные акции у данной компании.</w:t>
      </w:r>
    </w:p>
    <w:p w:rsidR="0025767A" w:rsidRDefault="0025767A" w:rsidP="00365CC7">
      <w:proofErr w:type="spellStart"/>
      <w:r w:rsidRPr="00D1762A">
        <w:rPr>
          <w:color w:val="00B050"/>
        </w:rPr>
        <w:t>Варант</w:t>
      </w:r>
      <w:proofErr w:type="spellEnd"/>
      <w:r w:rsidRPr="00D1762A">
        <w:rPr>
          <w:color w:val="00B050"/>
        </w:rPr>
        <w:t xml:space="preserve"> </w:t>
      </w:r>
      <w:r>
        <w:t>– представляет собой сертификат</w:t>
      </w:r>
      <w:r w:rsidR="00D1762A">
        <w:t>,</w:t>
      </w:r>
      <w:r>
        <w:t xml:space="preserve"> дающий его держателю пр</w:t>
      </w:r>
      <w:r w:rsidR="00D1762A">
        <w:t>а</w:t>
      </w:r>
      <w:r>
        <w:t>во обменять его на уже обращающиеся ценные бумаги ценные бума</w:t>
      </w:r>
      <w:r w:rsidR="00D1762A">
        <w:t>г</w:t>
      </w:r>
      <w:r>
        <w:t>и данной компании.</w:t>
      </w:r>
    </w:p>
    <w:p w:rsidR="00D1762A" w:rsidRDefault="00D1762A" w:rsidP="00365CC7">
      <w:r>
        <w:t>Ордер имеет 2 значения:</w:t>
      </w:r>
    </w:p>
    <w:p w:rsidR="00D1762A" w:rsidRDefault="00D1762A" w:rsidP="00D1762A">
      <w:pPr>
        <w:pStyle w:val="a5"/>
        <w:numPr>
          <w:ilvl w:val="0"/>
          <w:numId w:val="16"/>
        </w:numPr>
      </w:pPr>
      <w:r>
        <w:t>Ордер – это сертификат удостоверяющий право собственности на ценные бумаги.</w:t>
      </w:r>
    </w:p>
    <w:sectPr w:rsidR="00D1762A" w:rsidSect="00AE740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67E" w:rsidRDefault="00DB667E" w:rsidP="00756CCB">
      <w:pPr>
        <w:spacing w:after="0" w:line="240" w:lineRule="auto"/>
      </w:pPr>
      <w:r>
        <w:separator/>
      </w:r>
    </w:p>
  </w:endnote>
  <w:endnote w:type="continuationSeparator" w:id="0">
    <w:p w:rsidR="00DB667E" w:rsidRDefault="00DB667E" w:rsidP="0075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67E" w:rsidRDefault="00DB667E" w:rsidP="00756CCB">
      <w:pPr>
        <w:spacing w:after="0" w:line="240" w:lineRule="auto"/>
      </w:pPr>
      <w:r>
        <w:separator/>
      </w:r>
    </w:p>
  </w:footnote>
  <w:footnote w:type="continuationSeparator" w:id="0">
    <w:p w:rsidR="00DB667E" w:rsidRDefault="00DB667E" w:rsidP="0075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08" w:rsidRDefault="00AE7408" w:rsidP="00AE7408">
    <w:proofErr w:type="spellStart"/>
    <w:r>
      <w:t>Шакаль</w:t>
    </w:r>
    <w:proofErr w:type="spellEnd"/>
    <w:r>
      <w:t xml:space="preserve"> Анатолий Антонович</w:t>
    </w:r>
    <w:r w:rsidRPr="001E38A7">
      <w:rPr>
        <w:color w:val="00B050"/>
      </w:rPr>
      <w:t xml:space="preserve"> -</w:t>
    </w:r>
    <w:r w:rsidRPr="00986390">
      <w:t xml:space="preserve"> </w:t>
    </w:r>
    <w:r w:rsidRPr="001E38A7">
      <w:rPr>
        <w:color w:val="FF0000"/>
      </w:rPr>
      <w:t>Деньги, кредит, банки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D51"/>
      </v:shape>
    </w:pict>
  </w:numPicBullet>
  <w:abstractNum w:abstractNumId="0">
    <w:nsid w:val="06A35320"/>
    <w:multiLevelType w:val="hybridMultilevel"/>
    <w:tmpl w:val="7988F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92DC0"/>
    <w:multiLevelType w:val="hybridMultilevel"/>
    <w:tmpl w:val="D0DAD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B1447"/>
    <w:multiLevelType w:val="hybridMultilevel"/>
    <w:tmpl w:val="1ADCE8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0CEE"/>
    <w:multiLevelType w:val="hybridMultilevel"/>
    <w:tmpl w:val="501EF742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>
    <w:nsid w:val="2A68220A"/>
    <w:multiLevelType w:val="hybridMultilevel"/>
    <w:tmpl w:val="3C8E6D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D5B49"/>
    <w:multiLevelType w:val="hybridMultilevel"/>
    <w:tmpl w:val="AD1C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81CC5"/>
    <w:multiLevelType w:val="hybridMultilevel"/>
    <w:tmpl w:val="E5C69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8657E"/>
    <w:multiLevelType w:val="hybridMultilevel"/>
    <w:tmpl w:val="DB609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B7C6A"/>
    <w:multiLevelType w:val="hybridMultilevel"/>
    <w:tmpl w:val="96106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D92D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2BB589C"/>
    <w:multiLevelType w:val="hybridMultilevel"/>
    <w:tmpl w:val="6330B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C66D1F"/>
    <w:multiLevelType w:val="hybridMultilevel"/>
    <w:tmpl w:val="02943A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6E355B"/>
    <w:multiLevelType w:val="hybridMultilevel"/>
    <w:tmpl w:val="1FA20F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347027"/>
    <w:multiLevelType w:val="hybridMultilevel"/>
    <w:tmpl w:val="B49C5D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604622"/>
    <w:multiLevelType w:val="hybridMultilevel"/>
    <w:tmpl w:val="93EE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B976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4"/>
  </w:num>
  <w:num w:numId="6">
    <w:abstractNumId w:val="7"/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13"/>
  </w:num>
  <w:num w:numId="12">
    <w:abstractNumId w:val="2"/>
  </w:num>
  <w:num w:numId="13">
    <w:abstractNumId w:val="11"/>
  </w:num>
  <w:num w:numId="14">
    <w:abstractNumId w:val="9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0A7"/>
    <w:rsid w:val="00006970"/>
    <w:rsid w:val="00047E03"/>
    <w:rsid w:val="00081341"/>
    <w:rsid w:val="00086992"/>
    <w:rsid w:val="00090B77"/>
    <w:rsid w:val="000A5F26"/>
    <w:rsid w:val="000F536B"/>
    <w:rsid w:val="001218D5"/>
    <w:rsid w:val="001259EB"/>
    <w:rsid w:val="00152CB5"/>
    <w:rsid w:val="00165608"/>
    <w:rsid w:val="001B0153"/>
    <w:rsid w:val="001B2CD2"/>
    <w:rsid w:val="001D52BA"/>
    <w:rsid w:val="001E26A3"/>
    <w:rsid w:val="0025767A"/>
    <w:rsid w:val="0026376A"/>
    <w:rsid w:val="002864DE"/>
    <w:rsid w:val="002925B9"/>
    <w:rsid w:val="002B334F"/>
    <w:rsid w:val="002B3A56"/>
    <w:rsid w:val="002F3633"/>
    <w:rsid w:val="002F6EB9"/>
    <w:rsid w:val="003070B0"/>
    <w:rsid w:val="00307CAD"/>
    <w:rsid w:val="00331689"/>
    <w:rsid w:val="003423EB"/>
    <w:rsid w:val="00365CC7"/>
    <w:rsid w:val="00387A4D"/>
    <w:rsid w:val="004206C6"/>
    <w:rsid w:val="00496F60"/>
    <w:rsid w:val="005E71C5"/>
    <w:rsid w:val="00630F6D"/>
    <w:rsid w:val="0065327F"/>
    <w:rsid w:val="0067444D"/>
    <w:rsid w:val="00680600"/>
    <w:rsid w:val="006816C0"/>
    <w:rsid w:val="00682C53"/>
    <w:rsid w:val="006840CE"/>
    <w:rsid w:val="00721479"/>
    <w:rsid w:val="00756CCB"/>
    <w:rsid w:val="007D795A"/>
    <w:rsid w:val="0085462E"/>
    <w:rsid w:val="00866E00"/>
    <w:rsid w:val="008672C4"/>
    <w:rsid w:val="008C61B6"/>
    <w:rsid w:val="008D36AA"/>
    <w:rsid w:val="008F2315"/>
    <w:rsid w:val="009318A9"/>
    <w:rsid w:val="00987A3D"/>
    <w:rsid w:val="0099529D"/>
    <w:rsid w:val="00A075DD"/>
    <w:rsid w:val="00A770E2"/>
    <w:rsid w:val="00AA57F5"/>
    <w:rsid w:val="00AD17AA"/>
    <w:rsid w:val="00AE7408"/>
    <w:rsid w:val="00B66E0D"/>
    <w:rsid w:val="00B9448C"/>
    <w:rsid w:val="00BD3B67"/>
    <w:rsid w:val="00BD7FAD"/>
    <w:rsid w:val="00C800A7"/>
    <w:rsid w:val="00D1762A"/>
    <w:rsid w:val="00D545BF"/>
    <w:rsid w:val="00D74D8E"/>
    <w:rsid w:val="00D75034"/>
    <w:rsid w:val="00D833E5"/>
    <w:rsid w:val="00DB0122"/>
    <w:rsid w:val="00DB667E"/>
    <w:rsid w:val="00DB6DE3"/>
    <w:rsid w:val="00DC378D"/>
    <w:rsid w:val="00E53F00"/>
    <w:rsid w:val="00E80C45"/>
    <w:rsid w:val="00EA2349"/>
    <w:rsid w:val="00EF3108"/>
    <w:rsid w:val="00F2136C"/>
    <w:rsid w:val="00F371C7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B24E8-9E9D-4183-A293-6C04FE0A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A7"/>
  </w:style>
  <w:style w:type="paragraph" w:styleId="1">
    <w:name w:val="heading 1"/>
    <w:basedOn w:val="a"/>
    <w:next w:val="a"/>
    <w:link w:val="10"/>
    <w:uiPriority w:val="9"/>
    <w:qFormat/>
    <w:rsid w:val="008672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2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2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67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2637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8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992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866E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66E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529D"/>
  </w:style>
  <w:style w:type="paragraph" w:styleId="ac">
    <w:name w:val="footer"/>
    <w:basedOn w:val="a"/>
    <w:link w:val="ad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5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Oleg Pavlov</cp:lastModifiedBy>
  <cp:revision>26</cp:revision>
  <dcterms:created xsi:type="dcterms:W3CDTF">2008-03-06T07:31:00Z</dcterms:created>
  <dcterms:modified xsi:type="dcterms:W3CDTF">2014-12-23T20:00:00Z</dcterms:modified>
</cp:coreProperties>
</file>